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3161F4" w14:textId="77777777" w:rsidR="00FF218A" w:rsidRDefault="00FF218A" w:rsidP="006D6D3B">
      <w:pPr>
        <w:jc w:val="center"/>
        <w:rPr>
          <w:b/>
          <w:bCs/>
          <w:color w:val="000000" w:themeColor="text1"/>
          <w:sz w:val="28"/>
          <w:szCs w:val="28"/>
          <w:lang w:val="pt-BR"/>
        </w:rPr>
      </w:pPr>
    </w:p>
    <w:p w14:paraId="44AA60F3" w14:textId="65F05FDA" w:rsidR="00675C53" w:rsidRPr="000D2AD4" w:rsidRDefault="000D3D21" w:rsidP="006D6D3B">
      <w:pPr>
        <w:jc w:val="center"/>
        <w:rPr>
          <w:b/>
          <w:bCs/>
          <w:color w:val="000000" w:themeColor="text1"/>
          <w:sz w:val="28"/>
          <w:szCs w:val="28"/>
          <w:lang w:val="pt-BR"/>
        </w:rPr>
      </w:pPr>
      <w:r>
        <w:rPr>
          <w:b/>
          <w:bCs/>
          <w:color w:val="000000" w:themeColor="text1"/>
          <w:sz w:val="28"/>
          <w:szCs w:val="28"/>
          <w:lang w:val="pt-BR"/>
        </w:rPr>
        <w:t>PHỤ LỤC</w:t>
      </w:r>
    </w:p>
    <w:p w14:paraId="57562923" w14:textId="68A5DC0C" w:rsidR="00675C53" w:rsidRPr="000D2AD4" w:rsidRDefault="00675C53" w:rsidP="00675C53">
      <w:pPr>
        <w:jc w:val="center"/>
        <w:rPr>
          <w:b/>
          <w:bCs/>
          <w:color w:val="000000" w:themeColor="text1"/>
          <w:sz w:val="28"/>
          <w:szCs w:val="28"/>
          <w:lang w:val="vi-VN"/>
        </w:rPr>
      </w:pPr>
      <w:r w:rsidRPr="000D2AD4">
        <w:rPr>
          <w:b/>
          <w:bCs/>
          <w:color w:val="000000" w:themeColor="text1"/>
          <w:sz w:val="28"/>
          <w:szCs w:val="28"/>
          <w:lang w:val="pt-BR"/>
        </w:rPr>
        <w:t xml:space="preserve">KẾT QUẢ TRIỂN KHAI THỰC HIỆN NHIỆM VỤ ĐƯỢC GIAO </w:t>
      </w:r>
      <w:r w:rsidR="000D3D21">
        <w:rPr>
          <w:b/>
          <w:bCs/>
          <w:color w:val="000000" w:themeColor="text1"/>
          <w:sz w:val="28"/>
          <w:szCs w:val="28"/>
          <w:lang w:val="pt-BR"/>
        </w:rPr>
        <w:t>TRONG QUÝ III/2026</w:t>
      </w:r>
    </w:p>
    <w:p w14:paraId="1F74FBE8" w14:textId="77777777" w:rsidR="00675C53" w:rsidRPr="000D2AD4" w:rsidRDefault="00675C53" w:rsidP="00675C53">
      <w:pPr>
        <w:jc w:val="center"/>
        <w:rPr>
          <w:b/>
          <w:bCs/>
          <w:color w:val="000000" w:themeColor="text1"/>
          <w:sz w:val="28"/>
          <w:szCs w:val="28"/>
          <w:lang w:val="vi-VN"/>
        </w:rPr>
      </w:pPr>
    </w:p>
    <w:tbl>
      <w:tblPr>
        <w:tblW w:w="15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1984"/>
        <w:gridCol w:w="4673"/>
        <w:gridCol w:w="1560"/>
        <w:gridCol w:w="1560"/>
        <w:gridCol w:w="4110"/>
      </w:tblGrid>
      <w:tr w:rsidR="00675C53" w:rsidRPr="000D2AD4" w14:paraId="2CF04B2E" w14:textId="77777777" w:rsidTr="00C95D89">
        <w:trPr>
          <w:jc w:val="center"/>
        </w:trPr>
        <w:tc>
          <w:tcPr>
            <w:tcW w:w="1129" w:type="dxa"/>
            <w:vAlign w:val="center"/>
          </w:tcPr>
          <w:p w14:paraId="65F0C51A" w14:textId="77777777" w:rsidR="00675C53" w:rsidRPr="000D2AD4" w:rsidRDefault="00675C53" w:rsidP="00070C36">
            <w:pPr>
              <w:rPr>
                <w:b/>
                <w:bCs/>
                <w:color w:val="000000" w:themeColor="text1"/>
                <w:sz w:val="28"/>
                <w:szCs w:val="28"/>
              </w:rPr>
            </w:pPr>
            <w:r w:rsidRPr="000D2AD4">
              <w:rPr>
                <w:b/>
                <w:bCs/>
                <w:color w:val="000000" w:themeColor="text1"/>
                <w:sz w:val="28"/>
                <w:szCs w:val="28"/>
              </w:rPr>
              <w:t>TT</w:t>
            </w:r>
          </w:p>
        </w:tc>
        <w:tc>
          <w:tcPr>
            <w:tcW w:w="1984" w:type="dxa"/>
          </w:tcPr>
          <w:p w14:paraId="60C65DC5" w14:textId="77777777" w:rsidR="00675C53" w:rsidRPr="000D2AD4" w:rsidRDefault="00675C53" w:rsidP="00070C36">
            <w:pPr>
              <w:jc w:val="center"/>
              <w:rPr>
                <w:b/>
                <w:bCs/>
                <w:color w:val="000000" w:themeColor="text1"/>
                <w:sz w:val="28"/>
                <w:szCs w:val="28"/>
              </w:rPr>
            </w:pPr>
            <w:r w:rsidRPr="000D2AD4">
              <w:rPr>
                <w:b/>
                <w:bCs/>
                <w:color w:val="000000" w:themeColor="text1"/>
                <w:sz w:val="28"/>
                <w:szCs w:val="28"/>
              </w:rPr>
              <w:t>Văn bản chỉ đạo</w:t>
            </w:r>
          </w:p>
        </w:tc>
        <w:tc>
          <w:tcPr>
            <w:tcW w:w="4673" w:type="dxa"/>
            <w:vAlign w:val="center"/>
          </w:tcPr>
          <w:p w14:paraId="35083AEA" w14:textId="77777777" w:rsidR="00675C53" w:rsidRPr="000D2AD4" w:rsidRDefault="00675C53" w:rsidP="00070C36">
            <w:pPr>
              <w:jc w:val="center"/>
              <w:rPr>
                <w:b/>
                <w:bCs/>
                <w:color w:val="000000" w:themeColor="text1"/>
                <w:sz w:val="28"/>
                <w:szCs w:val="28"/>
              </w:rPr>
            </w:pPr>
            <w:r w:rsidRPr="000D2AD4">
              <w:rPr>
                <w:b/>
                <w:bCs/>
                <w:color w:val="000000" w:themeColor="text1"/>
                <w:sz w:val="28"/>
                <w:szCs w:val="28"/>
              </w:rPr>
              <w:t>Nội dung</w:t>
            </w:r>
          </w:p>
        </w:tc>
        <w:tc>
          <w:tcPr>
            <w:tcW w:w="1560" w:type="dxa"/>
            <w:vAlign w:val="center"/>
          </w:tcPr>
          <w:p w14:paraId="17C8EF83" w14:textId="77777777" w:rsidR="00675C53" w:rsidRPr="000D2AD4" w:rsidRDefault="00675C53" w:rsidP="00070C36">
            <w:pPr>
              <w:jc w:val="center"/>
              <w:rPr>
                <w:b/>
                <w:bCs/>
                <w:color w:val="000000" w:themeColor="text1"/>
                <w:sz w:val="28"/>
                <w:szCs w:val="28"/>
              </w:rPr>
            </w:pPr>
            <w:r w:rsidRPr="000D2AD4">
              <w:rPr>
                <w:b/>
                <w:bCs/>
                <w:color w:val="000000" w:themeColor="text1"/>
                <w:sz w:val="28"/>
                <w:szCs w:val="28"/>
              </w:rPr>
              <w:t>Cơ quan chủ trì</w:t>
            </w:r>
          </w:p>
        </w:tc>
        <w:tc>
          <w:tcPr>
            <w:tcW w:w="1560" w:type="dxa"/>
            <w:vAlign w:val="center"/>
          </w:tcPr>
          <w:p w14:paraId="12993987" w14:textId="77777777" w:rsidR="00675C53" w:rsidRPr="000D2AD4" w:rsidRDefault="00675C53" w:rsidP="00070C36">
            <w:pPr>
              <w:jc w:val="center"/>
              <w:rPr>
                <w:b/>
                <w:bCs/>
                <w:color w:val="000000" w:themeColor="text1"/>
                <w:sz w:val="28"/>
                <w:szCs w:val="28"/>
              </w:rPr>
            </w:pPr>
            <w:r w:rsidRPr="000D2AD4">
              <w:rPr>
                <w:b/>
                <w:bCs/>
                <w:color w:val="000000" w:themeColor="text1"/>
                <w:sz w:val="28"/>
                <w:szCs w:val="28"/>
              </w:rPr>
              <w:t>Thời gian hoàn thành</w:t>
            </w:r>
          </w:p>
        </w:tc>
        <w:tc>
          <w:tcPr>
            <w:tcW w:w="4110" w:type="dxa"/>
            <w:vAlign w:val="center"/>
          </w:tcPr>
          <w:p w14:paraId="1B40A7B8" w14:textId="77777777" w:rsidR="00675C53" w:rsidRPr="000D2AD4" w:rsidRDefault="00675C53" w:rsidP="00D21DE7">
            <w:pPr>
              <w:jc w:val="center"/>
              <w:rPr>
                <w:b/>
                <w:bCs/>
                <w:color w:val="000000" w:themeColor="text1"/>
                <w:sz w:val="28"/>
                <w:szCs w:val="28"/>
              </w:rPr>
            </w:pPr>
            <w:r w:rsidRPr="000D2AD4">
              <w:rPr>
                <w:b/>
                <w:bCs/>
                <w:color w:val="000000" w:themeColor="text1"/>
                <w:sz w:val="28"/>
                <w:szCs w:val="28"/>
              </w:rPr>
              <w:t>Tiến độ thực hiện</w:t>
            </w:r>
          </w:p>
          <w:p w14:paraId="1A6EEFC0" w14:textId="77777777" w:rsidR="00B52356" w:rsidRPr="000D2AD4" w:rsidRDefault="00B52356" w:rsidP="00D21DE7">
            <w:pPr>
              <w:jc w:val="center"/>
              <w:rPr>
                <w:b/>
                <w:bCs/>
                <w:color w:val="000000" w:themeColor="text1"/>
                <w:sz w:val="28"/>
                <w:szCs w:val="28"/>
              </w:rPr>
            </w:pPr>
            <w:r w:rsidRPr="000D2AD4">
              <w:rPr>
                <w:b/>
                <w:bCs/>
                <w:color w:val="000000" w:themeColor="text1"/>
                <w:sz w:val="28"/>
                <w:szCs w:val="28"/>
              </w:rPr>
              <w:t>(đề nghị cập nhật tiến độ, kết quả thực hiện)</w:t>
            </w:r>
          </w:p>
        </w:tc>
      </w:tr>
      <w:tr w:rsidR="00F674F1" w:rsidRPr="000D2AD4" w14:paraId="43E0EC94" w14:textId="77777777" w:rsidTr="00C85622">
        <w:trPr>
          <w:trHeight w:val="5558"/>
          <w:jc w:val="center"/>
        </w:trPr>
        <w:tc>
          <w:tcPr>
            <w:tcW w:w="1129" w:type="dxa"/>
            <w:vAlign w:val="center"/>
          </w:tcPr>
          <w:p w14:paraId="36A218E3" w14:textId="735458C6" w:rsidR="00F674F1" w:rsidRPr="000D3D21" w:rsidRDefault="00C95D89" w:rsidP="002F551C">
            <w:pPr>
              <w:pBdr>
                <w:top w:val="nil"/>
                <w:left w:val="nil"/>
                <w:bottom w:val="nil"/>
                <w:right w:val="nil"/>
                <w:between w:val="nil"/>
              </w:pBdr>
              <w:spacing w:before="60" w:after="60"/>
              <w:jc w:val="center"/>
              <w:rPr>
                <w:color w:val="000000" w:themeColor="text1"/>
                <w:sz w:val="28"/>
                <w:szCs w:val="28"/>
              </w:rPr>
            </w:pPr>
            <w:r>
              <w:rPr>
                <w:color w:val="000000" w:themeColor="text1"/>
                <w:sz w:val="28"/>
                <w:szCs w:val="28"/>
              </w:rPr>
              <w:t>1</w:t>
            </w:r>
          </w:p>
        </w:tc>
        <w:tc>
          <w:tcPr>
            <w:tcW w:w="1984" w:type="dxa"/>
            <w:vAlign w:val="center"/>
          </w:tcPr>
          <w:p w14:paraId="03A18466" w14:textId="460EC5AA" w:rsidR="00F674F1" w:rsidRPr="000D2AD4" w:rsidRDefault="00F674F1" w:rsidP="002F551C">
            <w:pPr>
              <w:spacing w:before="60" w:after="60"/>
              <w:jc w:val="center"/>
              <w:rPr>
                <w:color w:val="000000" w:themeColor="text1"/>
                <w:sz w:val="28"/>
                <w:szCs w:val="28"/>
                <w:lang w:val="vi"/>
              </w:rPr>
            </w:pPr>
            <w:r w:rsidRPr="00025545">
              <w:rPr>
                <w:color w:val="000000" w:themeColor="text1"/>
                <w:sz w:val="28"/>
                <w:szCs w:val="28"/>
                <w:lang w:val="vi"/>
              </w:rPr>
              <w:t>Thông báo số 247/TB-UBND ngày 22/8/2026</w:t>
            </w:r>
          </w:p>
        </w:tc>
        <w:tc>
          <w:tcPr>
            <w:tcW w:w="4673" w:type="dxa"/>
            <w:vAlign w:val="center"/>
          </w:tcPr>
          <w:p w14:paraId="6660FEEA" w14:textId="0D7CA6F9" w:rsidR="00F674F1" w:rsidRPr="000D2AD4" w:rsidRDefault="00F674F1" w:rsidP="002F551C">
            <w:pPr>
              <w:spacing w:before="60" w:after="60"/>
              <w:jc w:val="both"/>
              <w:rPr>
                <w:color w:val="000000" w:themeColor="text1"/>
                <w:spacing w:val="-2"/>
                <w:sz w:val="28"/>
                <w:szCs w:val="28"/>
                <w:lang w:val="vi"/>
              </w:rPr>
            </w:pPr>
            <w:r w:rsidRPr="00025545">
              <w:rPr>
                <w:sz w:val="28"/>
                <w:szCs w:val="28"/>
                <w:lang w:val="vi"/>
              </w:rPr>
              <w:t>Hoàn thành trong tháng 8/2026 việc rà soát, thu thập, bổ sung thông tin đối</w:t>
            </w:r>
            <w:r w:rsidRPr="00025545">
              <w:rPr>
                <w:sz w:val="28"/>
                <w:szCs w:val="28"/>
                <w:lang w:val="vi-VN"/>
              </w:rPr>
              <w:t xml:space="preserve"> </w:t>
            </w:r>
            <w:r w:rsidRPr="00025545">
              <w:rPr>
                <w:sz w:val="28"/>
                <w:szCs w:val="28"/>
                <w:lang w:val="vi"/>
              </w:rPr>
              <w:t>với các thửa đất đã được cấp Giấy chứng nhận nhưng thiếu hoặc không trùng khớp</w:t>
            </w:r>
            <w:r w:rsidRPr="00025545">
              <w:rPr>
                <w:sz w:val="28"/>
                <w:szCs w:val="28"/>
                <w:lang w:val="vi-VN"/>
              </w:rPr>
              <w:t xml:space="preserve"> </w:t>
            </w:r>
            <w:r w:rsidRPr="00025545">
              <w:rPr>
                <w:sz w:val="28"/>
                <w:szCs w:val="28"/>
                <w:lang w:val="vi"/>
              </w:rPr>
              <w:t>thông tin nhân thân theo danh sách của Văn phòng Đăng ký đất đai; chuyển Công an cấp xã tổng hợp để đối khớp, xác thực. Tổ chức địa điểm, nhân lực hỗ trợ người</w:t>
            </w:r>
            <w:r w:rsidRPr="00025545">
              <w:rPr>
                <w:sz w:val="28"/>
                <w:szCs w:val="28"/>
                <w:lang w:val="vi-VN"/>
              </w:rPr>
              <w:t xml:space="preserve"> </w:t>
            </w:r>
            <w:r w:rsidRPr="00025545">
              <w:rPr>
                <w:sz w:val="28"/>
                <w:szCs w:val="28"/>
                <w:lang w:val="vi"/>
              </w:rPr>
              <w:t>dân kê khai; hoàn thành công tác đăng ký đất đai đối với các thửa đất đã có trên</w:t>
            </w:r>
            <w:r w:rsidRPr="00025545">
              <w:rPr>
                <w:sz w:val="28"/>
                <w:szCs w:val="28"/>
                <w:lang w:val="vi-VN"/>
              </w:rPr>
              <w:t xml:space="preserve"> </w:t>
            </w:r>
            <w:r w:rsidRPr="00025545">
              <w:rPr>
                <w:sz w:val="28"/>
                <w:szCs w:val="28"/>
                <w:lang w:val="vi"/>
              </w:rPr>
              <w:t>bản đồ địa chính nhưng chưa đăng ký trong tháng 11/2026</w:t>
            </w:r>
          </w:p>
        </w:tc>
        <w:tc>
          <w:tcPr>
            <w:tcW w:w="1560" w:type="dxa"/>
            <w:vAlign w:val="center"/>
          </w:tcPr>
          <w:p w14:paraId="32204A40" w14:textId="5EFAFDDA" w:rsidR="00F674F1" w:rsidRPr="000D2AD4" w:rsidRDefault="00F674F1" w:rsidP="002F551C">
            <w:pPr>
              <w:spacing w:before="60" w:after="60"/>
              <w:jc w:val="center"/>
              <w:rPr>
                <w:color w:val="000000" w:themeColor="text1"/>
                <w:sz w:val="28"/>
                <w:szCs w:val="28"/>
                <w:lang w:val="vi"/>
              </w:rPr>
            </w:pPr>
            <w:r w:rsidRPr="00025545">
              <w:rPr>
                <w:color w:val="000000" w:themeColor="text1"/>
                <w:sz w:val="28"/>
                <w:szCs w:val="28"/>
              </w:rPr>
              <w:t>UBND</w:t>
            </w:r>
            <w:r w:rsidRPr="00025545">
              <w:rPr>
                <w:color w:val="000000" w:themeColor="text1"/>
                <w:sz w:val="28"/>
                <w:szCs w:val="28"/>
                <w:lang w:val="vi-VN"/>
              </w:rPr>
              <w:t xml:space="preserve"> xã, phường</w:t>
            </w:r>
          </w:p>
        </w:tc>
        <w:tc>
          <w:tcPr>
            <w:tcW w:w="1560" w:type="dxa"/>
            <w:vAlign w:val="center"/>
          </w:tcPr>
          <w:p w14:paraId="1BCD3AAA" w14:textId="0644D39D" w:rsidR="00F674F1" w:rsidRPr="000D2AD4" w:rsidRDefault="002F551C" w:rsidP="002F551C">
            <w:pPr>
              <w:spacing w:before="60" w:after="60"/>
              <w:jc w:val="center"/>
              <w:rPr>
                <w:color w:val="000000" w:themeColor="text1"/>
                <w:sz w:val="28"/>
                <w:szCs w:val="28"/>
                <w:lang w:val="vi"/>
              </w:rPr>
            </w:pPr>
            <w:r>
              <w:rPr>
                <w:sz w:val="28"/>
                <w:szCs w:val="28"/>
              </w:rPr>
              <w:t>T</w:t>
            </w:r>
            <w:r w:rsidR="00F674F1" w:rsidRPr="00025545">
              <w:rPr>
                <w:sz w:val="28"/>
                <w:szCs w:val="28"/>
                <w:lang w:val="vi"/>
              </w:rPr>
              <w:t>rong tháng 11/2026</w:t>
            </w:r>
          </w:p>
        </w:tc>
        <w:tc>
          <w:tcPr>
            <w:tcW w:w="4110" w:type="dxa"/>
            <w:vAlign w:val="center"/>
          </w:tcPr>
          <w:p w14:paraId="2B505530" w14:textId="1F0B15B1" w:rsidR="00F674F1" w:rsidRPr="00813C71" w:rsidRDefault="00F674F1" w:rsidP="002F551C">
            <w:pPr>
              <w:spacing w:before="60" w:after="60"/>
              <w:jc w:val="center"/>
              <w:rPr>
                <w:color w:val="000000" w:themeColor="text1"/>
                <w:sz w:val="28"/>
                <w:szCs w:val="28"/>
                <w:lang w:val="vi"/>
              </w:rPr>
            </w:pPr>
            <w:r w:rsidRPr="00813C71">
              <w:rPr>
                <w:bCs/>
                <w:color w:val="000000" w:themeColor="text1"/>
                <w:sz w:val="28"/>
                <w:szCs w:val="28"/>
                <w:lang w:val="vi-VN"/>
              </w:rPr>
              <w:t xml:space="preserve">Đang triển khai thực hiện </w:t>
            </w:r>
          </w:p>
        </w:tc>
      </w:tr>
      <w:tr w:rsidR="005D21E8" w:rsidRPr="000D2AD4" w14:paraId="3E56EB56" w14:textId="77777777" w:rsidTr="002F551C">
        <w:trPr>
          <w:trHeight w:val="1693"/>
          <w:jc w:val="center"/>
        </w:trPr>
        <w:tc>
          <w:tcPr>
            <w:tcW w:w="1129" w:type="dxa"/>
            <w:vAlign w:val="center"/>
          </w:tcPr>
          <w:p w14:paraId="0894A9B8" w14:textId="0EE6E83A" w:rsidR="005D21E8" w:rsidRPr="000D3D21" w:rsidRDefault="00C95D89" w:rsidP="002F551C">
            <w:pPr>
              <w:pBdr>
                <w:top w:val="nil"/>
                <w:left w:val="nil"/>
                <w:bottom w:val="nil"/>
                <w:right w:val="nil"/>
                <w:between w:val="nil"/>
              </w:pBdr>
              <w:spacing w:before="60" w:after="60"/>
              <w:jc w:val="center"/>
              <w:rPr>
                <w:color w:val="000000" w:themeColor="text1"/>
                <w:sz w:val="28"/>
                <w:szCs w:val="28"/>
              </w:rPr>
            </w:pPr>
            <w:r>
              <w:rPr>
                <w:color w:val="000000" w:themeColor="text1"/>
                <w:sz w:val="28"/>
                <w:szCs w:val="28"/>
              </w:rPr>
              <w:t>2</w:t>
            </w:r>
          </w:p>
        </w:tc>
        <w:tc>
          <w:tcPr>
            <w:tcW w:w="1984" w:type="dxa"/>
            <w:vAlign w:val="center"/>
          </w:tcPr>
          <w:p w14:paraId="4A3F9F08" w14:textId="42CA7378" w:rsidR="005D21E8" w:rsidRPr="00025545" w:rsidRDefault="005D21E8" w:rsidP="002F551C">
            <w:pPr>
              <w:spacing w:before="60" w:after="60"/>
              <w:jc w:val="center"/>
              <w:rPr>
                <w:color w:val="000000" w:themeColor="text1"/>
                <w:sz w:val="28"/>
                <w:szCs w:val="28"/>
                <w:lang w:val="vi"/>
              </w:rPr>
            </w:pPr>
            <w:r w:rsidRPr="00025545">
              <w:rPr>
                <w:color w:val="000000" w:themeColor="text1"/>
                <w:sz w:val="28"/>
                <w:szCs w:val="28"/>
                <w:lang w:val="vi"/>
              </w:rPr>
              <w:t>Thông báo số 253/TB-UBND ngày 23/8/2026</w:t>
            </w:r>
          </w:p>
        </w:tc>
        <w:tc>
          <w:tcPr>
            <w:tcW w:w="4673" w:type="dxa"/>
            <w:vAlign w:val="center"/>
          </w:tcPr>
          <w:p w14:paraId="05C4CFAD" w14:textId="6BBCA9EB" w:rsidR="005D21E8" w:rsidRPr="00025545" w:rsidRDefault="005D21E8" w:rsidP="002F551C">
            <w:pPr>
              <w:spacing w:before="60" w:after="60"/>
              <w:jc w:val="both"/>
              <w:rPr>
                <w:sz w:val="28"/>
                <w:szCs w:val="28"/>
                <w:lang w:val="vi"/>
              </w:rPr>
            </w:pPr>
            <w:r w:rsidRPr="00025545">
              <w:rPr>
                <w:sz w:val="28"/>
                <w:szCs w:val="28"/>
                <w:lang w:val="vi"/>
              </w:rPr>
              <w:t>Chỉ đạo cơ sở giáo dục xây dựng Đề án vị trí việc làm, gửi Sở Nội vụ</w:t>
            </w:r>
            <w:r w:rsidRPr="00025545">
              <w:rPr>
                <w:sz w:val="28"/>
                <w:szCs w:val="28"/>
                <w:lang w:val="vi-VN"/>
              </w:rPr>
              <w:t xml:space="preserve"> </w:t>
            </w:r>
            <w:r w:rsidRPr="00025545">
              <w:rPr>
                <w:sz w:val="28"/>
                <w:szCs w:val="28"/>
                <w:lang w:val="vi"/>
              </w:rPr>
              <w:t>thẩm định trước ngày 30/10/2026.</w:t>
            </w:r>
          </w:p>
        </w:tc>
        <w:tc>
          <w:tcPr>
            <w:tcW w:w="1560" w:type="dxa"/>
            <w:vAlign w:val="center"/>
          </w:tcPr>
          <w:p w14:paraId="6A5FC430" w14:textId="3FCF88B8" w:rsidR="005D21E8" w:rsidRPr="00025545" w:rsidRDefault="005D21E8" w:rsidP="002F551C">
            <w:pPr>
              <w:spacing w:before="60" w:after="60"/>
              <w:jc w:val="center"/>
              <w:rPr>
                <w:color w:val="000000" w:themeColor="text1"/>
                <w:sz w:val="28"/>
                <w:szCs w:val="28"/>
              </w:rPr>
            </w:pPr>
            <w:r w:rsidRPr="00025545">
              <w:rPr>
                <w:color w:val="000000" w:themeColor="text1"/>
                <w:sz w:val="28"/>
                <w:szCs w:val="28"/>
              </w:rPr>
              <w:t>UBND</w:t>
            </w:r>
            <w:r w:rsidRPr="00025545">
              <w:rPr>
                <w:color w:val="000000" w:themeColor="text1"/>
                <w:sz w:val="28"/>
                <w:szCs w:val="28"/>
                <w:lang w:val="vi-VN"/>
              </w:rPr>
              <w:t xml:space="preserve"> xã, phường</w:t>
            </w:r>
          </w:p>
        </w:tc>
        <w:tc>
          <w:tcPr>
            <w:tcW w:w="1560" w:type="dxa"/>
            <w:vAlign w:val="center"/>
          </w:tcPr>
          <w:p w14:paraId="76F642F2" w14:textId="4881CAEF" w:rsidR="005D21E8" w:rsidRPr="00025545" w:rsidRDefault="00813C71" w:rsidP="002F551C">
            <w:pPr>
              <w:spacing w:before="60" w:after="60"/>
              <w:jc w:val="center"/>
              <w:rPr>
                <w:sz w:val="28"/>
                <w:szCs w:val="28"/>
                <w:lang w:val="vi"/>
              </w:rPr>
            </w:pPr>
            <w:r>
              <w:rPr>
                <w:sz w:val="28"/>
                <w:szCs w:val="28"/>
              </w:rPr>
              <w:t>T</w:t>
            </w:r>
            <w:r w:rsidR="005D21E8" w:rsidRPr="00025545">
              <w:rPr>
                <w:sz w:val="28"/>
                <w:szCs w:val="28"/>
              </w:rPr>
              <w:t>rước ngày 30/10/2026.</w:t>
            </w:r>
          </w:p>
        </w:tc>
        <w:tc>
          <w:tcPr>
            <w:tcW w:w="4110" w:type="dxa"/>
            <w:vAlign w:val="center"/>
          </w:tcPr>
          <w:p w14:paraId="60733220" w14:textId="403E2602" w:rsidR="005D21E8" w:rsidRPr="00813C71" w:rsidRDefault="005D21E8" w:rsidP="002F551C">
            <w:pPr>
              <w:spacing w:before="60" w:after="60"/>
              <w:jc w:val="center"/>
              <w:rPr>
                <w:bCs/>
                <w:color w:val="000000" w:themeColor="text1"/>
                <w:sz w:val="28"/>
                <w:szCs w:val="28"/>
                <w:lang w:val="vi-VN"/>
              </w:rPr>
            </w:pPr>
            <w:r w:rsidRPr="00813C71">
              <w:rPr>
                <w:bCs/>
                <w:color w:val="000000" w:themeColor="text1"/>
                <w:sz w:val="28"/>
                <w:szCs w:val="28"/>
                <w:lang w:val="vi-VN"/>
              </w:rPr>
              <w:t xml:space="preserve">Đang triển khai thực hiện </w:t>
            </w:r>
          </w:p>
        </w:tc>
      </w:tr>
      <w:tr w:rsidR="005D21E8" w:rsidRPr="000D2AD4" w14:paraId="3B6410CF" w14:textId="77777777" w:rsidTr="00C85622">
        <w:trPr>
          <w:trHeight w:val="2683"/>
          <w:jc w:val="center"/>
        </w:trPr>
        <w:tc>
          <w:tcPr>
            <w:tcW w:w="1129" w:type="dxa"/>
            <w:vAlign w:val="center"/>
          </w:tcPr>
          <w:p w14:paraId="5BA4F662" w14:textId="140DBD55" w:rsidR="005D21E8" w:rsidRPr="00C95D89" w:rsidRDefault="00C95D89" w:rsidP="002F551C">
            <w:pPr>
              <w:pBdr>
                <w:top w:val="nil"/>
                <w:left w:val="nil"/>
                <w:bottom w:val="nil"/>
                <w:right w:val="nil"/>
                <w:between w:val="nil"/>
              </w:pBdr>
              <w:spacing w:before="60" w:after="60"/>
              <w:jc w:val="center"/>
              <w:rPr>
                <w:color w:val="000000" w:themeColor="text1"/>
                <w:sz w:val="28"/>
                <w:szCs w:val="28"/>
              </w:rPr>
            </w:pPr>
            <w:r>
              <w:rPr>
                <w:color w:val="000000" w:themeColor="text1"/>
                <w:sz w:val="28"/>
                <w:szCs w:val="28"/>
              </w:rPr>
              <w:lastRenderedPageBreak/>
              <w:t>3</w:t>
            </w:r>
          </w:p>
        </w:tc>
        <w:tc>
          <w:tcPr>
            <w:tcW w:w="1984" w:type="dxa"/>
            <w:vAlign w:val="center"/>
          </w:tcPr>
          <w:p w14:paraId="628D00EA" w14:textId="61CBB0EA" w:rsidR="005D21E8" w:rsidRPr="00025545" w:rsidRDefault="005D21E8" w:rsidP="002F551C">
            <w:pPr>
              <w:spacing w:before="60" w:after="60"/>
              <w:jc w:val="center"/>
              <w:rPr>
                <w:color w:val="000000" w:themeColor="text1"/>
                <w:sz w:val="28"/>
                <w:szCs w:val="28"/>
                <w:lang w:val="vi"/>
              </w:rPr>
            </w:pPr>
            <w:r w:rsidRPr="00025545">
              <w:rPr>
                <w:color w:val="000000" w:themeColor="text1"/>
                <w:sz w:val="28"/>
                <w:szCs w:val="28"/>
                <w:lang w:val="vi"/>
              </w:rPr>
              <w:t>Thông báo số 228/TB-UBND ngày 05/8/2026</w:t>
            </w:r>
          </w:p>
        </w:tc>
        <w:tc>
          <w:tcPr>
            <w:tcW w:w="4673" w:type="dxa"/>
          </w:tcPr>
          <w:p w14:paraId="69242BE3" w14:textId="77777777" w:rsidR="00C85622" w:rsidRDefault="00C85622" w:rsidP="002F551C">
            <w:pPr>
              <w:spacing w:before="60" w:after="60"/>
              <w:jc w:val="both"/>
              <w:rPr>
                <w:color w:val="000000" w:themeColor="text1"/>
                <w:sz w:val="28"/>
                <w:szCs w:val="28"/>
                <w:lang w:val="vi-VN"/>
              </w:rPr>
            </w:pPr>
          </w:p>
          <w:p w14:paraId="5668FFC0" w14:textId="59E60A40" w:rsidR="005D21E8" w:rsidRPr="00025545" w:rsidRDefault="005D21E8" w:rsidP="002F551C">
            <w:pPr>
              <w:spacing w:before="60" w:after="60"/>
              <w:jc w:val="both"/>
              <w:rPr>
                <w:sz w:val="28"/>
                <w:szCs w:val="28"/>
                <w:lang w:val="vi"/>
              </w:rPr>
            </w:pPr>
            <w:r w:rsidRPr="00025545">
              <w:rPr>
                <w:color w:val="000000" w:themeColor="text1"/>
                <w:sz w:val="28"/>
                <w:szCs w:val="28"/>
                <w:lang w:val="vi-VN"/>
              </w:rPr>
              <w:t>Đề xuất, báo cáo Ủy ban nhân dân tỉnh chủ trì kiểm tra, tổ chức họp trực tiếp tại phường Đường Hào (nếu cần); đảm bảo hoàn thành dứt điểm GPMB, trình thu hồi, bàn giao 100% diện tích đất còn lại cho chủ đầu tư trước ngày 01/10/2026</w:t>
            </w:r>
          </w:p>
        </w:tc>
        <w:tc>
          <w:tcPr>
            <w:tcW w:w="1560" w:type="dxa"/>
            <w:vAlign w:val="center"/>
          </w:tcPr>
          <w:p w14:paraId="1528546D" w14:textId="77777777" w:rsidR="005D21E8" w:rsidRPr="00025545" w:rsidRDefault="005D21E8" w:rsidP="002F551C">
            <w:pPr>
              <w:spacing w:before="60" w:after="60"/>
              <w:jc w:val="center"/>
              <w:rPr>
                <w:color w:val="000000" w:themeColor="text1"/>
                <w:sz w:val="28"/>
                <w:szCs w:val="28"/>
              </w:rPr>
            </w:pPr>
          </w:p>
        </w:tc>
        <w:tc>
          <w:tcPr>
            <w:tcW w:w="1560" w:type="dxa"/>
            <w:vAlign w:val="center"/>
          </w:tcPr>
          <w:p w14:paraId="473B8DBF" w14:textId="14431EAF" w:rsidR="005D21E8" w:rsidRPr="00025545" w:rsidRDefault="00C85622" w:rsidP="002F551C">
            <w:pPr>
              <w:spacing w:before="60" w:after="60"/>
              <w:jc w:val="center"/>
              <w:rPr>
                <w:sz w:val="28"/>
                <w:szCs w:val="28"/>
              </w:rPr>
            </w:pPr>
            <w:r>
              <w:rPr>
                <w:color w:val="000000" w:themeColor="text1"/>
                <w:sz w:val="28"/>
                <w:szCs w:val="28"/>
              </w:rPr>
              <w:t>T</w:t>
            </w:r>
            <w:r w:rsidR="005D21E8" w:rsidRPr="00025545">
              <w:rPr>
                <w:color w:val="000000" w:themeColor="text1"/>
                <w:sz w:val="28"/>
                <w:szCs w:val="28"/>
                <w:lang w:val="vi-VN"/>
              </w:rPr>
              <w:t>rước ngày 01/10/2026</w:t>
            </w:r>
          </w:p>
        </w:tc>
        <w:tc>
          <w:tcPr>
            <w:tcW w:w="4110" w:type="dxa"/>
            <w:vAlign w:val="center"/>
          </w:tcPr>
          <w:p w14:paraId="52B9C269" w14:textId="7E340516" w:rsidR="005D21E8" w:rsidRPr="00FB738F" w:rsidRDefault="00FB738F" w:rsidP="00813C71">
            <w:pPr>
              <w:spacing w:before="60" w:after="60"/>
              <w:jc w:val="both"/>
              <w:rPr>
                <w:color w:val="000000" w:themeColor="text1"/>
                <w:sz w:val="28"/>
                <w:szCs w:val="28"/>
              </w:rPr>
            </w:pPr>
            <w:r w:rsidRPr="00FB738F">
              <w:rPr>
                <w:color w:val="000000" w:themeColor="text1"/>
                <w:sz w:val="28"/>
                <w:szCs w:val="28"/>
              </w:rPr>
              <w:t xml:space="preserve">Đã GPMB hoàn thành xong khoảng 3,54ha; còn lại </w:t>
            </w:r>
            <w:r>
              <w:rPr>
                <w:color w:val="000000" w:themeColor="text1"/>
                <w:sz w:val="28"/>
                <w:szCs w:val="28"/>
              </w:rPr>
              <w:t>6,5ha gồm 21 hộ dân chưa nhận thêm tiền hỗ trợ 85.000 đồng (UBND đã tổ chức họp tuyên truyền vận động và đã có 05 hộ dân nhận tiền); phần diện tích 9,27ha (chưa được phê duyệt phương án) đang rà soát nhân khẩu để thực hiện quy trình GPMB</w:t>
            </w:r>
          </w:p>
        </w:tc>
      </w:tr>
      <w:tr w:rsidR="00FF354C" w:rsidRPr="000D2AD4" w14:paraId="5B7C0B4F" w14:textId="77777777" w:rsidTr="00C85622">
        <w:trPr>
          <w:trHeight w:val="3386"/>
          <w:jc w:val="center"/>
        </w:trPr>
        <w:tc>
          <w:tcPr>
            <w:tcW w:w="1129" w:type="dxa"/>
            <w:vAlign w:val="center"/>
          </w:tcPr>
          <w:p w14:paraId="03F66CB2" w14:textId="394EB9FD" w:rsidR="00FF354C" w:rsidRPr="00C95D89" w:rsidRDefault="00C95D89" w:rsidP="002F551C">
            <w:pPr>
              <w:pBdr>
                <w:top w:val="nil"/>
                <w:left w:val="nil"/>
                <w:bottom w:val="nil"/>
                <w:right w:val="nil"/>
                <w:between w:val="nil"/>
              </w:pBdr>
              <w:spacing w:before="60" w:after="60"/>
              <w:jc w:val="center"/>
              <w:rPr>
                <w:color w:val="000000" w:themeColor="text1"/>
                <w:sz w:val="28"/>
                <w:szCs w:val="28"/>
              </w:rPr>
            </w:pPr>
            <w:r>
              <w:rPr>
                <w:color w:val="000000" w:themeColor="text1"/>
                <w:sz w:val="28"/>
                <w:szCs w:val="28"/>
              </w:rPr>
              <w:t>4</w:t>
            </w:r>
          </w:p>
        </w:tc>
        <w:tc>
          <w:tcPr>
            <w:tcW w:w="1984" w:type="dxa"/>
            <w:vAlign w:val="center"/>
          </w:tcPr>
          <w:p w14:paraId="1FB48CDB" w14:textId="32061CB6" w:rsidR="00FF354C" w:rsidRPr="00025545" w:rsidRDefault="00FF354C" w:rsidP="002F551C">
            <w:pPr>
              <w:spacing w:before="60" w:after="60"/>
              <w:jc w:val="center"/>
              <w:rPr>
                <w:color w:val="000000" w:themeColor="text1"/>
                <w:sz w:val="28"/>
                <w:szCs w:val="28"/>
                <w:lang w:val="vi"/>
              </w:rPr>
            </w:pPr>
            <w:r w:rsidRPr="007D7FC9">
              <w:rPr>
                <w:color w:val="000000"/>
                <w:sz w:val="28"/>
                <w:szCs w:val="28"/>
              </w:rPr>
              <w:t>Thông báo số 270/TB-UBND ngày 09/9/2026</w:t>
            </w:r>
          </w:p>
        </w:tc>
        <w:tc>
          <w:tcPr>
            <w:tcW w:w="4673" w:type="dxa"/>
            <w:vAlign w:val="center"/>
          </w:tcPr>
          <w:p w14:paraId="6C8C7D21" w14:textId="2F883478" w:rsidR="00FF354C" w:rsidRPr="00025545" w:rsidRDefault="00FF354C" w:rsidP="002F551C">
            <w:pPr>
              <w:spacing w:before="60" w:after="60"/>
              <w:jc w:val="both"/>
              <w:rPr>
                <w:color w:val="000000" w:themeColor="text1"/>
                <w:sz w:val="28"/>
                <w:szCs w:val="28"/>
                <w:lang w:val="vi-VN"/>
              </w:rPr>
            </w:pPr>
            <w:r w:rsidRPr="007D7FC9">
              <w:rPr>
                <w:sz w:val="28"/>
                <w:szCs w:val="28"/>
              </w:rPr>
              <w:t>Chủ tịch Ủy ban nhân dân xã, phường tập trung chỉ đạo hoàn thành việc xóa nhà tạm, nhà dột nát cho đối tượng là con đẻ của người hoạt động kháng chiến bị nhiễm chất độc hóa học trên địa bàn theo Kế hoạch số 155/KH-UBND ngày 06/5/2026 của Ủy ban nhân dân tỉnh trước ngày 31/12/2026.</w:t>
            </w:r>
          </w:p>
        </w:tc>
        <w:tc>
          <w:tcPr>
            <w:tcW w:w="1560" w:type="dxa"/>
            <w:vAlign w:val="center"/>
          </w:tcPr>
          <w:p w14:paraId="64A95771" w14:textId="1751A039" w:rsidR="00FF354C" w:rsidRPr="00025545" w:rsidRDefault="00FF354C" w:rsidP="002F551C">
            <w:pPr>
              <w:spacing w:before="60" w:after="60"/>
              <w:jc w:val="center"/>
              <w:rPr>
                <w:color w:val="000000" w:themeColor="text1"/>
                <w:sz w:val="28"/>
                <w:szCs w:val="28"/>
              </w:rPr>
            </w:pPr>
            <w:r w:rsidRPr="007D7FC9">
              <w:rPr>
                <w:sz w:val="28"/>
                <w:szCs w:val="28"/>
              </w:rPr>
              <w:t>UBND xã, phường</w:t>
            </w:r>
          </w:p>
        </w:tc>
        <w:tc>
          <w:tcPr>
            <w:tcW w:w="1560" w:type="dxa"/>
            <w:vAlign w:val="center"/>
          </w:tcPr>
          <w:p w14:paraId="4F8C7F03" w14:textId="317C6484" w:rsidR="00FF354C" w:rsidRPr="00025545" w:rsidRDefault="00FF354C" w:rsidP="002F551C">
            <w:pPr>
              <w:spacing w:before="60" w:after="60"/>
              <w:jc w:val="center"/>
              <w:rPr>
                <w:color w:val="000000" w:themeColor="text1"/>
                <w:sz w:val="28"/>
                <w:szCs w:val="28"/>
                <w:lang w:val="vi-VN"/>
              </w:rPr>
            </w:pPr>
            <w:r w:rsidRPr="007D7FC9">
              <w:rPr>
                <w:sz w:val="28"/>
                <w:szCs w:val="28"/>
              </w:rPr>
              <w:t>trước ngày 31/12/2026</w:t>
            </w:r>
          </w:p>
        </w:tc>
        <w:tc>
          <w:tcPr>
            <w:tcW w:w="4110" w:type="dxa"/>
            <w:vAlign w:val="center"/>
          </w:tcPr>
          <w:p w14:paraId="5BF184AF" w14:textId="0C28E7D2" w:rsidR="00FF354C" w:rsidRPr="00813C71" w:rsidRDefault="00FF354C" w:rsidP="002F551C">
            <w:pPr>
              <w:spacing w:before="60" w:after="60"/>
              <w:jc w:val="center"/>
              <w:rPr>
                <w:bCs/>
                <w:color w:val="000000" w:themeColor="text1"/>
                <w:sz w:val="28"/>
                <w:szCs w:val="28"/>
                <w:lang w:val="vi"/>
              </w:rPr>
            </w:pPr>
            <w:r w:rsidRPr="00813C71">
              <w:rPr>
                <w:bCs/>
                <w:color w:val="000000"/>
                <w:sz w:val="28"/>
                <w:szCs w:val="28"/>
              </w:rPr>
              <w:t>Đang triển khai thực hiện</w:t>
            </w:r>
          </w:p>
        </w:tc>
      </w:tr>
      <w:tr w:rsidR="00B615B1" w:rsidRPr="000D2AD4" w14:paraId="43CA5EF5" w14:textId="77777777" w:rsidTr="00C95D89">
        <w:trPr>
          <w:jc w:val="center"/>
        </w:trPr>
        <w:tc>
          <w:tcPr>
            <w:tcW w:w="1129" w:type="dxa"/>
            <w:vAlign w:val="center"/>
          </w:tcPr>
          <w:p w14:paraId="3B5074B4" w14:textId="43AC3B4C" w:rsidR="00B615B1" w:rsidRPr="00C95D89" w:rsidRDefault="00C95D89" w:rsidP="002F551C">
            <w:pPr>
              <w:pBdr>
                <w:top w:val="nil"/>
                <w:left w:val="nil"/>
                <w:bottom w:val="nil"/>
                <w:right w:val="nil"/>
                <w:between w:val="nil"/>
              </w:pBdr>
              <w:spacing w:before="60" w:after="60"/>
              <w:jc w:val="center"/>
              <w:rPr>
                <w:color w:val="000000" w:themeColor="text1"/>
                <w:sz w:val="28"/>
                <w:szCs w:val="28"/>
              </w:rPr>
            </w:pPr>
            <w:r>
              <w:rPr>
                <w:color w:val="000000" w:themeColor="text1"/>
                <w:sz w:val="28"/>
                <w:szCs w:val="28"/>
              </w:rPr>
              <w:t>5</w:t>
            </w:r>
          </w:p>
        </w:tc>
        <w:tc>
          <w:tcPr>
            <w:tcW w:w="1984" w:type="dxa"/>
            <w:vAlign w:val="center"/>
          </w:tcPr>
          <w:p w14:paraId="1899F476" w14:textId="3062A095" w:rsidR="00B615B1" w:rsidRPr="007D7FC9" w:rsidRDefault="00B615B1" w:rsidP="002F551C">
            <w:pPr>
              <w:spacing w:before="60" w:after="60"/>
              <w:jc w:val="center"/>
              <w:rPr>
                <w:color w:val="000000"/>
                <w:sz w:val="28"/>
                <w:szCs w:val="28"/>
              </w:rPr>
            </w:pPr>
            <w:r w:rsidRPr="007D7FC9">
              <w:rPr>
                <w:color w:val="000000"/>
                <w:sz w:val="28"/>
                <w:szCs w:val="28"/>
              </w:rPr>
              <w:t>Thông báo số 288/TB-UBND ngày 22/9/2026</w:t>
            </w:r>
          </w:p>
        </w:tc>
        <w:tc>
          <w:tcPr>
            <w:tcW w:w="4673" w:type="dxa"/>
            <w:vAlign w:val="center"/>
          </w:tcPr>
          <w:p w14:paraId="43E4213D" w14:textId="77777777" w:rsidR="00813C71" w:rsidRDefault="00813C71" w:rsidP="002F551C">
            <w:pPr>
              <w:spacing w:before="60" w:after="60"/>
              <w:jc w:val="both"/>
              <w:rPr>
                <w:sz w:val="28"/>
                <w:szCs w:val="28"/>
              </w:rPr>
            </w:pPr>
          </w:p>
          <w:p w14:paraId="654408E3" w14:textId="6B9EBDCC" w:rsidR="00B615B1" w:rsidRPr="007D7FC9" w:rsidRDefault="00B615B1" w:rsidP="002F551C">
            <w:pPr>
              <w:spacing w:before="60" w:after="60"/>
              <w:jc w:val="both"/>
              <w:rPr>
                <w:sz w:val="28"/>
                <w:szCs w:val="28"/>
              </w:rPr>
            </w:pPr>
            <w:r w:rsidRPr="007D7FC9">
              <w:rPr>
                <w:sz w:val="28"/>
                <w:szCs w:val="28"/>
              </w:rPr>
              <w:t xml:space="preserve">Dự án Nâng cấp, mở rộng ĐT.387 đoạn từ nút giao QL.5 đến QL.38 (Km8+417 - Km15+700): Phường Đường Hào tập trung xử lý dứt điểm các trường hợp còn lại thuộc phạm vi đất ở, các vị trí còn vướng mắc, khẩn trương bàn giao mặt bằng cho đơn vị thi công: Phần đất nông nghiệp trước ngày 30/9/2026; 47 hộ đất </w:t>
            </w:r>
            <w:r w:rsidRPr="007D7FC9">
              <w:rPr>
                <w:sz w:val="28"/>
                <w:szCs w:val="28"/>
              </w:rPr>
              <w:lastRenderedPageBreak/>
              <w:t>ở (02 hộ Tổ dân phố Tứ Mỹ; 14 hộ Tổ dân phố Phú Sơn; 31 hộ Tổ dân phố Thuần Xuyên) trước ngày 31/10/2026.</w:t>
            </w:r>
          </w:p>
        </w:tc>
        <w:tc>
          <w:tcPr>
            <w:tcW w:w="1560" w:type="dxa"/>
            <w:vAlign w:val="center"/>
          </w:tcPr>
          <w:p w14:paraId="7E15EB3D" w14:textId="5DA70FB8" w:rsidR="00B615B1" w:rsidRPr="007D7FC9" w:rsidRDefault="00B615B1" w:rsidP="002F551C">
            <w:pPr>
              <w:spacing w:before="60" w:after="60"/>
              <w:jc w:val="center"/>
              <w:rPr>
                <w:sz w:val="28"/>
                <w:szCs w:val="28"/>
              </w:rPr>
            </w:pPr>
            <w:r w:rsidRPr="007D7FC9">
              <w:rPr>
                <w:sz w:val="28"/>
                <w:szCs w:val="28"/>
              </w:rPr>
              <w:lastRenderedPageBreak/>
              <w:t>UBND Phường Đường Hào</w:t>
            </w:r>
          </w:p>
        </w:tc>
        <w:tc>
          <w:tcPr>
            <w:tcW w:w="1560" w:type="dxa"/>
            <w:vAlign w:val="center"/>
          </w:tcPr>
          <w:p w14:paraId="29EE9040" w14:textId="456345EC" w:rsidR="00B615B1" w:rsidRPr="007D7FC9" w:rsidRDefault="006B4BB6" w:rsidP="002F551C">
            <w:pPr>
              <w:spacing w:before="60" w:after="60"/>
              <w:jc w:val="center"/>
              <w:rPr>
                <w:sz w:val="28"/>
                <w:szCs w:val="28"/>
              </w:rPr>
            </w:pPr>
            <w:r>
              <w:rPr>
                <w:sz w:val="28"/>
                <w:szCs w:val="28"/>
              </w:rPr>
              <w:t>T</w:t>
            </w:r>
            <w:r w:rsidR="00B615B1" w:rsidRPr="007D7FC9">
              <w:rPr>
                <w:sz w:val="28"/>
                <w:szCs w:val="28"/>
              </w:rPr>
              <w:t>rước ngày 31/10/2026</w:t>
            </w:r>
          </w:p>
        </w:tc>
        <w:tc>
          <w:tcPr>
            <w:tcW w:w="4110" w:type="dxa"/>
            <w:vAlign w:val="center"/>
          </w:tcPr>
          <w:p w14:paraId="0CB3B95B" w14:textId="408F00E6" w:rsidR="00B615B1" w:rsidRPr="00813C71" w:rsidRDefault="00B615B1" w:rsidP="006B4BB6">
            <w:pPr>
              <w:spacing w:before="60" w:after="60"/>
              <w:jc w:val="both"/>
              <w:rPr>
                <w:bCs/>
                <w:color w:val="000000"/>
                <w:sz w:val="28"/>
                <w:szCs w:val="28"/>
              </w:rPr>
            </w:pPr>
            <w:r w:rsidRPr="00813C71">
              <w:rPr>
                <w:bCs/>
                <w:color w:val="000000"/>
                <w:sz w:val="28"/>
                <w:szCs w:val="28"/>
              </w:rPr>
              <w:t>Đang triển khai thực hiện</w:t>
            </w:r>
            <w:r w:rsidR="00813C71">
              <w:rPr>
                <w:bCs/>
                <w:color w:val="000000"/>
                <w:sz w:val="28"/>
                <w:szCs w:val="28"/>
              </w:rPr>
              <w:t>.</w:t>
            </w:r>
          </w:p>
          <w:p w14:paraId="65DA8DA1" w14:textId="77777777" w:rsidR="00B615B1" w:rsidRPr="007D7FC9" w:rsidRDefault="00B615B1" w:rsidP="006B4BB6">
            <w:pPr>
              <w:tabs>
                <w:tab w:val="left" w:pos="993"/>
              </w:tabs>
              <w:spacing w:before="60" w:after="60"/>
              <w:jc w:val="both"/>
              <w:rPr>
                <w:bCs/>
                <w:sz w:val="28"/>
                <w:szCs w:val="28"/>
              </w:rPr>
            </w:pPr>
            <w:r w:rsidRPr="007D7FC9">
              <w:rPr>
                <w:bCs/>
                <w:sz w:val="28"/>
                <w:szCs w:val="28"/>
              </w:rPr>
              <w:t>UBND phường Đường Hào đã bàn giao cho Ban Quản lý dự án đầu tư xây dựng số 1 khoảng 2,83/4,183km, còn lại khoảng 1,35km, trong đó có khoảng 0,5km đất nông nghiệp và 0,85km đất thổ cư.</w:t>
            </w:r>
          </w:p>
          <w:p w14:paraId="0C221CC2" w14:textId="5C0C3134" w:rsidR="00A9220E" w:rsidRDefault="00B615B1" w:rsidP="006B4BB6">
            <w:pPr>
              <w:tabs>
                <w:tab w:val="left" w:pos="993"/>
              </w:tabs>
              <w:spacing w:before="60" w:after="60"/>
              <w:jc w:val="both"/>
              <w:rPr>
                <w:bCs/>
                <w:sz w:val="28"/>
                <w:szCs w:val="28"/>
              </w:rPr>
            </w:pPr>
            <w:r w:rsidRPr="007D7FC9">
              <w:rPr>
                <w:bCs/>
                <w:sz w:val="28"/>
                <w:szCs w:val="28"/>
              </w:rPr>
              <w:lastRenderedPageBreak/>
              <w:t>- Hoàn thành GPMB 31 hộ thuộc TDP Thuần Xuyên</w:t>
            </w:r>
            <w:r w:rsidR="00A9220E">
              <w:rPr>
                <w:bCs/>
                <w:sz w:val="28"/>
                <w:szCs w:val="28"/>
              </w:rPr>
              <w:t>, Xuân Dục (tổng bàn giao cho chủ đầu tư khoảng 300 m)</w:t>
            </w:r>
            <w:r w:rsidR="00095B78">
              <w:rPr>
                <w:bCs/>
                <w:sz w:val="28"/>
                <w:szCs w:val="28"/>
              </w:rPr>
              <w:t>.</w:t>
            </w:r>
            <w:r w:rsidRPr="007D7FC9">
              <w:rPr>
                <w:bCs/>
                <w:sz w:val="28"/>
                <w:szCs w:val="28"/>
              </w:rPr>
              <w:t xml:space="preserve"> </w:t>
            </w:r>
          </w:p>
          <w:p w14:paraId="0C7854D3" w14:textId="5DC00490" w:rsidR="00B615B1" w:rsidRPr="007D7FC9" w:rsidRDefault="00A9220E" w:rsidP="006B4BB6">
            <w:pPr>
              <w:tabs>
                <w:tab w:val="left" w:pos="993"/>
              </w:tabs>
              <w:spacing w:before="60" w:after="60"/>
              <w:jc w:val="both"/>
              <w:rPr>
                <w:bCs/>
                <w:sz w:val="28"/>
                <w:szCs w:val="28"/>
              </w:rPr>
            </w:pPr>
            <w:r>
              <w:rPr>
                <w:bCs/>
                <w:sz w:val="28"/>
                <w:szCs w:val="28"/>
              </w:rPr>
              <w:t xml:space="preserve">- </w:t>
            </w:r>
            <w:r w:rsidR="00B615B1" w:rsidRPr="007D7FC9">
              <w:rPr>
                <w:bCs/>
                <w:sz w:val="28"/>
                <w:szCs w:val="28"/>
              </w:rPr>
              <w:t>15 hộ gia đình thuộc TDP Phú Sơn và Ngọc Mỹ, UBND phường đang cho rà soát báo cáo nguồn gốc; đồng thời xây dựng phương án giá đền bù</w:t>
            </w:r>
            <w:r>
              <w:rPr>
                <w:bCs/>
                <w:sz w:val="28"/>
                <w:szCs w:val="28"/>
              </w:rPr>
              <w:t>.</w:t>
            </w:r>
          </w:p>
          <w:p w14:paraId="4020C24A" w14:textId="6103EA20" w:rsidR="00B615B1" w:rsidRPr="007D7FC9" w:rsidRDefault="00B615B1" w:rsidP="006B4BB6">
            <w:pPr>
              <w:spacing w:before="60" w:after="60"/>
              <w:jc w:val="both"/>
              <w:rPr>
                <w:b/>
                <w:bCs/>
                <w:color w:val="000000"/>
                <w:sz w:val="28"/>
                <w:szCs w:val="28"/>
              </w:rPr>
            </w:pPr>
            <w:r w:rsidRPr="007D7FC9">
              <w:rPr>
                <w:bCs/>
                <w:sz w:val="28"/>
                <w:szCs w:val="28"/>
              </w:rPr>
              <w:t>- Đối với phần diện tích đất nông nghiệp (LUC): Tổng số có 18 hộ gia đình; đã ban hành thông báo thu hồi đất; tổ chức họp với các hộ dân để xác định các chủ sử dụng đất được giao ruộng và ranh giới, diện tích của các hộ được giao tại vị trí thu hồi đất do hiện trạng đã bị thay đổi. Đã hoàn thành báo cáo nguồn gốc, hiện đang lập phương án để niêm yết</w:t>
            </w:r>
            <w:r w:rsidR="00FB738F">
              <w:rPr>
                <w:bCs/>
                <w:sz w:val="28"/>
                <w:szCs w:val="28"/>
              </w:rPr>
              <w:t xml:space="preserve"> (quá trình thực hiện có một số hộ mua bán, cho các con nhưng không có giấy tờ); UBND phường đang xác định để lập phương án đảm bảo việc bồi thường, hỗ trợ theo quy định</w:t>
            </w:r>
            <w:r w:rsidRPr="007D7FC9">
              <w:rPr>
                <w:bCs/>
                <w:sz w:val="28"/>
                <w:szCs w:val="28"/>
              </w:rPr>
              <w:t xml:space="preserve"> </w:t>
            </w:r>
          </w:p>
        </w:tc>
      </w:tr>
      <w:tr w:rsidR="00B615B1" w:rsidRPr="000D2AD4" w14:paraId="3A4AA6E9" w14:textId="77777777" w:rsidTr="00C95D89">
        <w:trPr>
          <w:jc w:val="center"/>
        </w:trPr>
        <w:tc>
          <w:tcPr>
            <w:tcW w:w="1129" w:type="dxa"/>
            <w:vAlign w:val="center"/>
          </w:tcPr>
          <w:p w14:paraId="30EFFF48" w14:textId="4B7931E9" w:rsidR="00B615B1" w:rsidRPr="00C95D89" w:rsidRDefault="00C95D89" w:rsidP="002F551C">
            <w:pPr>
              <w:pBdr>
                <w:top w:val="nil"/>
                <w:left w:val="nil"/>
                <w:bottom w:val="nil"/>
                <w:right w:val="nil"/>
                <w:between w:val="nil"/>
              </w:pBdr>
              <w:spacing w:before="60" w:after="60"/>
              <w:jc w:val="center"/>
              <w:rPr>
                <w:color w:val="000000" w:themeColor="text1"/>
                <w:sz w:val="28"/>
                <w:szCs w:val="28"/>
              </w:rPr>
            </w:pPr>
            <w:r>
              <w:rPr>
                <w:color w:val="000000" w:themeColor="text1"/>
                <w:sz w:val="28"/>
                <w:szCs w:val="28"/>
              </w:rPr>
              <w:lastRenderedPageBreak/>
              <w:t>6</w:t>
            </w:r>
          </w:p>
        </w:tc>
        <w:tc>
          <w:tcPr>
            <w:tcW w:w="1984" w:type="dxa"/>
            <w:vAlign w:val="center"/>
          </w:tcPr>
          <w:p w14:paraId="0221437A" w14:textId="27641317" w:rsidR="00B615B1" w:rsidRPr="007D7FC9" w:rsidRDefault="00B615B1" w:rsidP="002F551C">
            <w:pPr>
              <w:spacing w:before="60" w:after="60"/>
              <w:jc w:val="center"/>
              <w:rPr>
                <w:color w:val="000000"/>
                <w:sz w:val="28"/>
                <w:szCs w:val="28"/>
              </w:rPr>
            </w:pPr>
            <w:r w:rsidRPr="007D7FC9">
              <w:rPr>
                <w:color w:val="000000"/>
                <w:sz w:val="28"/>
                <w:szCs w:val="28"/>
              </w:rPr>
              <w:t>Thông báo số 289/TB-UBND ngày 22/9/2026</w:t>
            </w:r>
          </w:p>
        </w:tc>
        <w:tc>
          <w:tcPr>
            <w:tcW w:w="4673" w:type="dxa"/>
            <w:vAlign w:val="center"/>
          </w:tcPr>
          <w:p w14:paraId="51265C63" w14:textId="453D1C1E" w:rsidR="00B615B1" w:rsidRPr="007D7FC9" w:rsidRDefault="00B615B1" w:rsidP="002F551C">
            <w:pPr>
              <w:spacing w:before="60" w:after="60"/>
              <w:jc w:val="both"/>
              <w:rPr>
                <w:sz w:val="28"/>
                <w:szCs w:val="28"/>
              </w:rPr>
            </w:pPr>
            <w:r w:rsidRPr="007D7FC9">
              <w:rPr>
                <w:sz w:val="28"/>
                <w:szCs w:val="28"/>
              </w:rPr>
              <w:t xml:space="preserve">Dự án đường quy hoạch 69m từ đường Phạm Ngũ Lão (ĐT.387) qua khu công nghiệp Minh Đức đến Sặt (QL.38), thị xã Mỹ Hào (giai đoạn 1): Phường </w:t>
            </w:r>
            <w:r w:rsidRPr="007D7FC9">
              <w:rPr>
                <w:sz w:val="28"/>
                <w:szCs w:val="28"/>
              </w:rPr>
              <w:lastRenderedPageBreak/>
              <w:t>Đường Hào tập trung xử lý dứt điểm các trường hợp còn lại thuộc phạm vi đất ở, đất công thôn, các vị trí còn vướng mắc, chi trả các hộ còn lại chưa nhận tiền (đợt 01), khẩn trương bàn giao mặt bằng cho đơn vị thi công phần đất nông nghiệp trước ngày 30/9/2026, 13 hộ đất ở trước ngày 31/10/2026.</w:t>
            </w:r>
          </w:p>
        </w:tc>
        <w:tc>
          <w:tcPr>
            <w:tcW w:w="1560" w:type="dxa"/>
            <w:vAlign w:val="center"/>
          </w:tcPr>
          <w:p w14:paraId="47B31D3B" w14:textId="546C7EAB" w:rsidR="00B615B1" w:rsidRPr="007D7FC9" w:rsidRDefault="00B615B1" w:rsidP="002F551C">
            <w:pPr>
              <w:spacing w:before="60" w:after="60"/>
              <w:jc w:val="center"/>
              <w:rPr>
                <w:sz w:val="28"/>
                <w:szCs w:val="28"/>
              </w:rPr>
            </w:pPr>
            <w:r w:rsidRPr="007D7FC9">
              <w:rPr>
                <w:sz w:val="28"/>
                <w:szCs w:val="28"/>
              </w:rPr>
              <w:lastRenderedPageBreak/>
              <w:t>UBND Phường Đường Hào</w:t>
            </w:r>
          </w:p>
        </w:tc>
        <w:tc>
          <w:tcPr>
            <w:tcW w:w="1560" w:type="dxa"/>
            <w:vAlign w:val="center"/>
          </w:tcPr>
          <w:p w14:paraId="47DDAED1" w14:textId="77777777" w:rsidR="006B4BB6" w:rsidRDefault="006B4BB6" w:rsidP="002F551C">
            <w:pPr>
              <w:spacing w:before="60" w:after="60"/>
              <w:jc w:val="both"/>
              <w:rPr>
                <w:sz w:val="28"/>
                <w:szCs w:val="28"/>
              </w:rPr>
            </w:pPr>
          </w:p>
          <w:p w14:paraId="614442CE" w14:textId="195AB4FB" w:rsidR="00B615B1" w:rsidRPr="007D7FC9" w:rsidRDefault="006B4BB6" w:rsidP="002F551C">
            <w:pPr>
              <w:spacing w:before="60" w:after="60"/>
              <w:jc w:val="both"/>
              <w:rPr>
                <w:sz w:val="28"/>
                <w:szCs w:val="28"/>
              </w:rPr>
            </w:pPr>
            <w:r>
              <w:rPr>
                <w:sz w:val="28"/>
                <w:szCs w:val="28"/>
              </w:rPr>
              <w:t>T</w:t>
            </w:r>
            <w:r w:rsidR="00B615B1" w:rsidRPr="007D7FC9">
              <w:rPr>
                <w:sz w:val="28"/>
                <w:szCs w:val="28"/>
              </w:rPr>
              <w:t>rước ngày 31/10/2026</w:t>
            </w:r>
          </w:p>
          <w:p w14:paraId="3D75340E" w14:textId="77777777" w:rsidR="00B615B1" w:rsidRPr="007D7FC9" w:rsidRDefault="00B615B1" w:rsidP="002F551C">
            <w:pPr>
              <w:spacing w:before="60" w:after="60"/>
              <w:jc w:val="center"/>
              <w:rPr>
                <w:sz w:val="28"/>
                <w:szCs w:val="28"/>
              </w:rPr>
            </w:pPr>
          </w:p>
        </w:tc>
        <w:tc>
          <w:tcPr>
            <w:tcW w:w="4110" w:type="dxa"/>
            <w:vAlign w:val="center"/>
          </w:tcPr>
          <w:p w14:paraId="12C3CD21" w14:textId="1BF37765" w:rsidR="00B615B1" w:rsidRPr="00813C71" w:rsidRDefault="00B615B1" w:rsidP="006B4BB6">
            <w:pPr>
              <w:spacing w:before="60" w:after="60"/>
              <w:jc w:val="both"/>
              <w:rPr>
                <w:bCs/>
                <w:color w:val="000000"/>
                <w:sz w:val="28"/>
                <w:szCs w:val="28"/>
              </w:rPr>
            </w:pPr>
            <w:r w:rsidRPr="00813C71">
              <w:rPr>
                <w:bCs/>
                <w:color w:val="000000"/>
                <w:sz w:val="28"/>
                <w:szCs w:val="28"/>
              </w:rPr>
              <w:lastRenderedPageBreak/>
              <w:t>Đang triển khai thực hiện</w:t>
            </w:r>
            <w:r w:rsidR="00813C71">
              <w:rPr>
                <w:bCs/>
                <w:color w:val="000000"/>
                <w:sz w:val="28"/>
                <w:szCs w:val="28"/>
              </w:rPr>
              <w:t>.</w:t>
            </w:r>
          </w:p>
          <w:p w14:paraId="55B308C6" w14:textId="77777777" w:rsidR="00A9220E" w:rsidRDefault="00A9220E" w:rsidP="00A9220E">
            <w:pPr>
              <w:tabs>
                <w:tab w:val="left" w:pos="993"/>
              </w:tabs>
              <w:spacing w:before="60" w:after="60"/>
              <w:jc w:val="both"/>
              <w:rPr>
                <w:sz w:val="28"/>
                <w:szCs w:val="28"/>
              </w:rPr>
            </w:pPr>
            <w:r w:rsidRPr="00A9220E">
              <w:rPr>
                <w:sz w:val="28"/>
                <w:szCs w:val="28"/>
              </w:rPr>
              <w:t>-</w:t>
            </w:r>
            <w:r>
              <w:rPr>
                <w:sz w:val="28"/>
                <w:szCs w:val="28"/>
              </w:rPr>
              <w:t xml:space="preserve"> </w:t>
            </w:r>
            <w:r w:rsidR="00B615B1" w:rsidRPr="00A9220E">
              <w:rPr>
                <w:sz w:val="28"/>
                <w:szCs w:val="28"/>
              </w:rPr>
              <w:t xml:space="preserve">UBND phường đã hoàn thành việc bồi thường, hỗ trợ phần diện </w:t>
            </w:r>
            <w:r w:rsidR="00B615B1" w:rsidRPr="00A9220E">
              <w:rPr>
                <w:sz w:val="28"/>
                <w:szCs w:val="28"/>
              </w:rPr>
              <w:lastRenderedPageBreak/>
              <w:t>tích đất LUC của 45 hộ gia đình thuộc TDP Xuân Dục và bàn giao phần diện tích đất lúa (20.999 m</w:t>
            </w:r>
            <w:r w:rsidR="00B615B1" w:rsidRPr="00A9220E">
              <w:rPr>
                <w:sz w:val="28"/>
                <w:szCs w:val="28"/>
                <w:vertAlign w:val="superscript"/>
              </w:rPr>
              <w:t>2</w:t>
            </w:r>
            <w:r w:rsidR="00B615B1" w:rsidRPr="00A9220E">
              <w:rPr>
                <w:sz w:val="28"/>
                <w:szCs w:val="28"/>
              </w:rPr>
              <w:t xml:space="preserve">) cho chủ đầu tư. </w:t>
            </w:r>
          </w:p>
          <w:p w14:paraId="334D5A90" w14:textId="5AC8782C" w:rsidR="00A9220E" w:rsidRDefault="00A9220E" w:rsidP="00A9220E">
            <w:pPr>
              <w:tabs>
                <w:tab w:val="left" w:pos="993"/>
              </w:tabs>
              <w:spacing w:before="60" w:after="60"/>
              <w:jc w:val="both"/>
              <w:rPr>
                <w:sz w:val="28"/>
                <w:szCs w:val="28"/>
                <w:lang w:val="nl-NL"/>
              </w:rPr>
            </w:pPr>
            <w:r>
              <w:rPr>
                <w:sz w:val="28"/>
                <w:szCs w:val="28"/>
              </w:rPr>
              <w:t>- Hoàn thành và bàn giao phần diện tích đầu tuyến (</w:t>
            </w:r>
            <w:r w:rsidR="00B615B1" w:rsidRPr="00A9220E">
              <w:rPr>
                <w:sz w:val="28"/>
                <w:szCs w:val="28"/>
              </w:rPr>
              <w:t>16 hộ gia đình</w:t>
            </w:r>
            <w:r>
              <w:rPr>
                <w:sz w:val="28"/>
                <w:szCs w:val="28"/>
              </w:rPr>
              <w:t>)</w:t>
            </w:r>
            <w:r w:rsidR="00B615B1" w:rsidRPr="00A9220E">
              <w:rPr>
                <w:sz w:val="28"/>
                <w:szCs w:val="28"/>
              </w:rPr>
              <w:t xml:space="preserve"> với diện tích khoảng 16.364 m</w:t>
            </w:r>
            <w:r w:rsidR="00B615B1" w:rsidRPr="00A9220E">
              <w:rPr>
                <w:sz w:val="28"/>
                <w:szCs w:val="28"/>
                <w:vertAlign w:val="superscript"/>
              </w:rPr>
              <w:t>2</w:t>
            </w:r>
            <w:r w:rsidR="00B615B1" w:rsidRPr="00A9220E">
              <w:rPr>
                <w:sz w:val="28"/>
                <w:szCs w:val="28"/>
              </w:rPr>
              <w:t>, bao gồm (</w:t>
            </w:r>
            <w:r w:rsidR="00B615B1" w:rsidRPr="00A9220E">
              <w:rPr>
                <w:i/>
                <w:iCs/>
                <w:sz w:val="28"/>
                <w:szCs w:val="28"/>
              </w:rPr>
              <w:t>đất LUC 11.207,2</w:t>
            </w:r>
            <w:r w:rsidR="00B615B1" w:rsidRPr="00A9220E">
              <w:rPr>
                <w:i/>
                <w:iCs/>
                <w:sz w:val="28"/>
                <w:szCs w:val="28"/>
                <w:lang w:val="nl-NL"/>
              </w:rPr>
              <w:t xml:space="preserve"> m</w:t>
            </w:r>
            <w:r w:rsidR="00B615B1" w:rsidRPr="00A9220E">
              <w:rPr>
                <w:i/>
                <w:iCs/>
                <w:sz w:val="28"/>
                <w:szCs w:val="28"/>
                <w:vertAlign w:val="superscript"/>
                <w:lang w:val="nl-NL"/>
              </w:rPr>
              <w:t>2</w:t>
            </w:r>
            <w:r w:rsidR="00B615B1" w:rsidRPr="00A9220E">
              <w:rPr>
                <w:i/>
                <w:iCs/>
                <w:sz w:val="28"/>
                <w:szCs w:val="28"/>
                <w:lang w:val="nl-NL"/>
              </w:rPr>
              <w:t xml:space="preserve">; đất BHK </w:t>
            </w:r>
            <w:r w:rsidR="00B615B1" w:rsidRPr="00A9220E">
              <w:rPr>
                <w:i/>
                <w:iCs/>
                <w:sz w:val="28"/>
                <w:szCs w:val="28"/>
              </w:rPr>
              <w:t>5.157,</w:t>
            </w:r>
            <w:r w:rsidR="00B615B1" w:rsidRPr="00A9220E">
              <w:rPr>
                <w:i/>
                <w:iCs/>
                <w:sz w:val="28"/>
                <w:szCs w:val="28"/>
                <w:lang w:val="nl-NL"/>
              </w:rPr>
              <w:t>6 m</w:t>
            </w:r>
            <w:r w:rsidR="00B615B1" w:rsidRPr="00A9220E">
              <w:rPr>
                <w:i/>
                <w:iCs/>
                <w:sz w:val="28"/>
                <w:szCs w:val="28"/>
                <w:vertAlign w:val="superscript"/>
                <w:lang w:val="nl-NL"/>
              </w:rPr>
              <w:t>2</w:t>
            </w:r>
            <w:r w:rsidR="00B615B1" w:rsidRPr="00A9220E">
              <w:rPr>
                <w:sz w:val="28"/>
                <w:szCs w:val="28"/>
                <w:lang w:val="nl-NL"/>
              </w:rPr>
              <w:t xml:space="preserve">). </w:t>
            </w:r>
            <w:r>
              <w:rPr>
                <w:sz w:val="28"/>
                <w:szCs w:val="28"/>
                <w:lang w:val="nl-NL"/>
              </w:rPr>
              <w:t>Chiều dài bàn giao khoảng 500m.</w:t>
            </w:r>
          </w:p>
          <w:p w14:paraId="54B8DFA4" w14:textId="77777777" w:rsidR="00EC771B" w:rsidRDefault="00095B78" w:rsidP="00A9220E">
            <w:pPr>
              <w:tabs>
                <w:tab w:val="left" w:pos="993"/>
              </w:tabs>
              <w:spacing w:before="60" w:after="60"/>
              <w:jc w:val="both"/>
              <w:rPr>
                <w:sz w:val="28"/>
                <w:szCs w:val="28"/>
                <w:lang w:val="nl-NL"/>
              </w:rPr>
            </w:pPr>
            <w:r>
              <w:rPr>
                <w:sz w:val="28"/>
                <w:szCs w:val="28"/>
                <w:lang w:val="nl-NL"/>
              </w:rPr>
              <w:t xml:space="preserve">- </w:t>
            </w:r>
            <w:r w:rsidR="00B615B1" w:rsidRPr="00A9220E">
              <w:rPr>
                <w:sz w:val="28"/>
                <w:szCs w:val="28"/>
                <w:lang w:val="nl-NL"/>
              </w:rPr>
              <w:t>Hiện nay, đang thực hiện phương án bồi thường, hỗ trợ Sau đó UBND phường phê duyệt phương án bồi thường, hỗ trợ và thực hiện chi trả.</w:t>
            </w:r>
            <w:r w:rsidR="00B615B1" w:rsidRPr="00A9220E">
              <w:rPr>
                <w:sz w:val="28"/>
                <w:szCs w:val="28"/>
              </w:rPr>
              <w:t xml:space="preserve"> </w:t>
            </w:r>
          </w:p>
          <w:p w14:paraId="7CA11ADD" w14:textId="65937FDB" w:rsidR="00B615B1" w:rsidRPr="00A9220E" w:rsidRDefault="00EC771B" w:rsidP="00A9220E">
            <w:pPr>
              <w:tabs>
                <w:tab w:val="left" w:pos="993"/>
              </w:tabs>
              <w:spacing w:before="60" w:after="60"/>
              <w:jc w:val="both"/>
              <w:rPr>
                <w:b/>
                <w:bCs/>
                <w:sz w:val="28"/>
                <w:szCs w:val="28"/>
                <w:lang w:val="nl-NL"/>
              </w:rPr>
            </w:pPr>
            <w:r>
              <w:rPr>
                <w:sz w:val="28"/>
                <w:szCs w:val="28"/>
                <w:lang w:val="nl-NL"/>
              </w:rPr>
              <w:t xml:space="preserve">- Đang thực hiện rà soát, kiểm đếm tài sản của 05 doanh nghiệp có đất thu hồi. </w:t>
            </w:r>
            <w:r w:rsidR="00B615B1" w:rsidRPr="00A9220E">
              <w:rPr>
                <w:iCs/>
                <w:sz w:val="28"/>
                <w:szCs w:val="28"/>
                <w:lang w:val="nl-NL"/>
              </w:rPr>
              <w:t>Tổng diện tích thu hồi của các doanh nghiệp khoảng 14.618 m</w:t>
            </w:r>
            <w:r w:rsidR="00B615B1" w:rsidRPr="00A9220E">
              <w:rPr>
                <w:iCs/>
                <w:sz w:val="28"/>
                <w:szCs w:val="28"/>
                <w:vertAlign w:val="superscript"/>
                <w:lang w:val="nl-NL"/>
              </w:rPr>
              <w:t>2</w:t>
            </w:r>
            <w:r w:rsidR="00B615B1" w:rsidRPr="00A9220E">
              <w:rPr>
                <w:iCs/>
                <w:sz w:val="28"/>
                <w:szCs w:val="28"/>
                <w:lang w:val="nl-NL"/>
              </w:rPr>
              <w:t>, đã tiến hành rà soát, vạch ranh giới giải phóng mặt bằng để ban hành thông</w:t>
            </w:r>
            <w:r w:rsidR="00B615B1" w:rsidRPr="00A9220E">
              <w:rPr>
                <w:bCs/>
                <w:iCs/>
                <w:sz w:val="28"/>
                <w:szCs w:val="28"/>
                <w:lang w:val="nl-NL"/>
              </w:rPr>
              <w:t xml:space="preserve"> báo thu hồi</w:t>
            </w:r>
            <w:r w:rsidR="000A50FD">
              <w:rPr>
                <w:bCs/>
                <w:iCs/>
                <w:sz w:val="28"/>
                <w:szCs w:val="28"/>
                <w:lang w:val="nl-NL"/>
              </w:rPr>
              <w:t>.</w:t>
            </w:r>
          </w:p>
          <w:p w14:paraId="545ACBD6" w14:textId="4B90931C" w:rsidR="00B615B1" w:rsidRPr="007D7FC9" w:rsidRDefault="00B615B1" w:rsidP="006B4BB6">
            <w:pPr>
              <w:spacing w:before="60" w:after="60"/>
              <w:jc w:val="both"/>
              <w:rPr>
                <w:b/>
                <w:bCs/>
                <w:color w:val="000000"/>
                <w:sz w:val="28"/>
                <w:szCs w:val="28"/>
              </w:rPr>
            </w:pPr>
            <w:r w:rsidRPr="007D7FC9">
              <w:rPr>
                <w:bCs/>
                <w:iCs/>
                <w:sz w:val="28"/>
                <w:szCs w:val="28"/>
                <w:lang w:val="nl-NL"/>
              </w:rPr>
              <w:t>Từ tiến độ thực hiện nêu trên, UBND phường phấn đấu bàn giao toàn bộ mặt bằng cho chủ đầu tư trong thời gian tới, dự kiến hoàn thành trong tháng 12/2026.</w:t>
            </w:r>
          </w:p>
        </w:tc>
      </w:tr>
      <w:tr w:rsidR="00B615B1" w:rsidRPr="000D2AD4" w14:paraId="624A8FE2" w14:textId="77777777" w:rsidTr="00C95D89">
        <w:trPr>
          <w:jc w:val="center"/>
        </w:trPr>
        <w:tc>
          <w:tcPr>
            <w:tcW w:w="1129" w:type="dxa"/>
            <w:vAlign w:val="center"/>
          </w:tcPr>
          <w:p w14:paraId="47DF2805" w14:textId="6CCC06E0" w:rsidR="00B615B1" w:rsidRPr="00C95D89" w:rsidRDefault="00C95D89" w:rsidP="002F551C">
            <w:pPr>
              <w:pBdr>
                <w:top w:val="nil"/>
                <w:left w:val="nil"/>
                <w:bottom w:val="nil"/>
                <w:right w:val="nil"/>
                <w:between w:val="nil"/>
              </w:pBdr>
              <w:spacing w:before="60" w:after="60"/>
              <w:jc w:val="center"/>
              <w:rPr>
                <w:color w:val="000000" w:themeColor="text1"/>
                <w:sz w:val="28"/>
                <w:szCs w:val="28"/>
              </w:rPr>
            </w:pPr>
            <w:r>
              <w:rPr>
                <w:color w:val="000000" w:themeColor="text1"/>
                <w:sz w:val="28"/>
                <w:szCs w:val="28"/>
              </w:rPr>
              <w:lastRenderedPageBreak/>
              <w:t>7</w:t>
            </w:r>
          </w:p>
        </w:tc>
        <w:tc>
          <w:tcPr>
            <w:tcW w:w="1984" w:type="dxa"/>
            <w:vAlign w:val="center"/>
          </w:tcPr>
          <w:p w14:paraId="570F294C" w14:textId="060C1ECD" w:rsidR="00B615B1" w:rsidRPr="007D7FC9" w:rsidRDefault="00B615B1" w:rsidP="002F551C">
            <w:pPr>
              <w:spacing w:before="60" w:after="60"/>
              <w:jc w:val="center"/>
              <w:rPr>
                <w:color w:val="000000"/>
                <w:sz w:val="28"/>
                <w:szCs w:val="28"/>
              </w:rPr>
            </w:pPr>
            <w:r w:rsidRPr="007D7FC9">
              <w:rPr>
                <w:color w:val="000000"/>
                <w:sz w:val="28"/>
                <w:szCs w:val="28"/>
              </w:rPr>
              <w:t>Thông báo số 290/TB-UBND ngày 22/9/2026</w:t>
            </w:r>
          </w:p>
        </w:tc>
        <w:tc>
          <w:tcPr>
            <w:tcW w:w="4673" w:type="dxa"/>
            <w:vAlign w:val="center"/>
          </w:tcPr>
          <w:p w14:paraId="7BB02E82" w14:textId="1A064FC7" w:rsidR="00B615B1" w:rsidRPr="007D7FC9" w:rsidRDefault="00B615B1" w:rsidP="002F551C">
            <w:pPr>
              <w:spacing w:before="60" w:after="60"/>
              <w:jc w:val="both"/>
              <w:rPr>
                <w:sz w:val="28"/>
                <w:szCs w:val="28"/>
              </w:rPr>
            </w:pPr>
            <w:r w:rsidRPr="007D7FC9">
              <w:rPr>
                <w:sz w:val="28"/>
                <w:szCs w:val="28"/>
              </w:rPr>
              <w:t>Dự án đầu tư xây dựng ĐT.382C đoạn từ giao với ĐT.387 đến đường trục trung tâm Khu đô thị phía Nam QL5: phường Đường Hào tập trung quyết liệt đẩy nhanh công tác GPMB đáp ứng tiến độ yêu cầu, cụ thể: Đến 30/9/2026 bàn giao 50% mặt bằng (bàn giao thêm tối thiểu 0,7Km); đến 31/12/2026 bàn giao 100% mặt bằng.</w:t>
            </w:r>
          </w:p>
        </w:tc>
        <w:tc>
          <w:tcPr>
            <w:tcW w:w="1560" w:type="dxa"/>
            <w:vAlign w:val="center"/>
          </w:tcPr>
          <w:p w14:paraId="30F532A1" w14:textId="7F2F4CB2" w:rsidR="00B615B1" w:rsidRPr="007D7FC9" w:rsidRDefault="00B615B1" w:rsidP="002F551C">
            <w:pPr>
              <w:spacing w:before="60" w:after="60"/>
              <w:jc w:val="center"/>
              <w:rPr>
                <w:sz w:val="28"/>
                <w:szCs w:val="28"/>
              </w:rPr>
            </w:pPr>
            <w:r w:rsidRPr="007D7FC9">
              <w:rPr>
                <w:sz w:val="28"/>
                <w:szCs w:val="28"/>
              </w:rPr>
              <w:t>UBND phường Đường Hào</w:t>
            </w:r>
          </w:p>
        </w:tc>
        <w:tc>
          <w:tcPr>
            <w:tcW w:w="1560" w:type="dxa"/>
            <w:vAlign w:val="center"/>
          </w:tcPr>
          <w:p w14:paraId="49A418A3" w14:textId="549E4CD6" w:rsidR="00B615B1" w:rsidRPr="007D7FC9" w:rsidRDefault="00B615B1" w:rsidP="00C573FA">
            <w:pPr>
              <w:spacing w:before="60" w:after="60"/>
              <w:jc w:val="center"/>
              <w:rPr>
                <w:sz w:val="28"/>
                <w:szCs w:val="28"/>
              </w:rPr>
            </w:pPr>
            <w:r w:rsidRPr="007D7FC9">
              <w:rPr>
                <w:sz w:val="28"/>
                <w:szCs w:val="28"/>
              </w:rPr>
              <w:t>Ngày 31/12/2026</w:t>
            </w:r>
          </w:p>
        </w:tc>
        <w:tc>
          <w:tcPr>
            <w:tcW w:w="4110" w:type="dxa"/>
            <w:vAlign w:val="center"/>
          </w:tcPr>
          <w:p w14:paraId="57F69777" w14:textId="55281794" w:rsidR="00B615B1" w:rsidRPr="00813C71" w:rsidRDefault="00B615B1" w:rsidP="00813C71">
            <w:pPr>
              <w:spacing w:before="60" w:after="60"/>
              <w:rPr>
                <w:bCs/>
                <w:color w:val="000000"/>
                <w:sz w:val="28"/>
                <w:szCs w:val="28"/>
              </w:rPr>
            </w:pPr>
            <w:bookmarkStart w:id="0" w:name="_GoBack"/>
            <w:bookmarkEnd w:id="0"/>
            <w:r w:rsidRPr="00813C71">
              <w:rPr>
                <w:bCs/>
                <w:color w:val="000000"/>
                <w:sz w:val="28"/>
                <w:szCs w:val="28"/>
              </w:rPr>
              <w:t>Đang triển khai thực hiện</w:t>
            </w:r>
            <w:r w:rsidR="00813C71">
              <w:rPr>
                <w:bCs/>
                <w:color w:val="000000"/>
                <w:sz w:val="28"/>
                <w:szCs w:val="28"/>
              </w:rPr>
              <w:t>.</w:t>
            </w:r>
          </w:p>
          <w:p w14:paraId="2A1D9563" w14:textId="547363E8" w:rsidR="00B615B1" w:rsidRPr="007D7FC9" w:rsidRDefault="00B615B1" w:rsidP="002F551C">
            <w:pPr>
              <w:tabs>
                <w:tab w:val="left" w:pos="993"/>
              </w:tabs>
              <w:spacing w:before="60" w:after="60"/>
              <w:jc w:val="both"/>
              <w:rPr>
                <w:bCs/>
                <w:iCs/>
                <w:sz w:val="28"/>
                <w:szCs w:val="28"/>
                <w:lang w:val="nl-NL"/>
              </w:rPr>
            </w:pPr>
            <w:r w:rsidRPr="007D7FC9">
              <w:rPr>
                <w:bCs/>
                <w:iCs/>
                <w:sz w:val="28"/>
                <w:szCs w:val="28"/>
                <w:lang w:val="nl-NL"/>
              </w:rPr>
              <w:t xml:space="preserve">UBND phường đã ban hành Kế hoạch thu hồi; hiện đã tổ chức họp dân đối với từng dự án để rà soát. </w:t>
            </w:r>
            <w:r w:rsidR="000A50FD">
              <w:rPr>
                <w:bCs/>
                <w:iCs/>
                <w:sz w:val="28"/>
                <w:szCs w:val="28"/>
                <w:lang w:val="nl-NL"/>
              </w:rPr>
              <w:t>Đã tổ chức họp dân và đang xác định nhân khẩu để</w:t>
            </w:r>
            <w:r w:rsidRPr="007D7FC9">
              <w:rPr>
                <w:bCs/>
                <w:iCs/>
                <w:sz w:val="28"/>
                <w:szCs w:val="28"/>
                <w:lang w:val="nl-NL"/>
              </w:rPr>
              <w:t xml:space="preserve"> thực hiện các quy trình GPMB.</w:t>
            </w:r>
          </w:p>
          <w:p w14:paraId="3752105D" w14:textId="77777777" w:rsidR="00B615B1" w:rsidRPr="007D7FC9" w:rsidRDefault="00B615B1" w:rsidP="002F551C">
            <w:pPr>
              <w:spacing w:before="60" w:after="60"/>
              <w:jc w:val="center"/>
              <w:rPr>
                <w:b/>
                <w:bCs/>
                <w:color w:val="000000"/>
                <w:sz w:val="28"/>
                <w:szCs w:val="28"/>
              </w:rPr>
            </w:pPr>
          </w:p>
        </w:tc>
      </w:tr>
    </w:tbl>
    <w:p w14:paraId="417DF2C7" w14:textId="77777777" w:rsidR="00BF6482" w:rsidRPr="000D2AD4" w:rsidRDefault="00BF6482" w:rsidP="002F551C">
      <w:pPr>
        <w:spacing w:before="60" w:after="60"/>
        <w:rPr>
          <w:color w:val="000000" w:themeColor="text1"/>
          <w:sz w:val="28"/>
          <w:szCs w:val="28"/>
          <w:lang w:val="vi-VN"/>
        </w:rPr>
      </w:pPr>
    </w:p>
    <w:sectPr w:rsidR="00BF6482" w:rsidRPr="000D2AD4" w:rsidSect="00774043">
      <w:footerReference w:type="default" r:id="rId8"/>
      <w:pgSz w:w="16840" w:h="11907" w:orient="landscape" w:code="9"/>
      <w:pgMar w:top="1134" w:right="1134" w:bottom="1134" w:left="1134" w:header="720" w:footer="28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C870AA" w14:textId="77777777" w:rsidR="00E03F51" w:rsidRDefault="00E03F51" w:rsidP="00774043">
      <w:r>
        <w:separator/>
      </w:r>
    </w:p>
  </w:endnote>
  <w:endnote w:type="continuationSeparator" w:id="0">
    <w:p w14:paraId="547CD35B" w14:textId="77777777" w:rsidR="00E03F51" w:rsidRDefault="00E03F51" w:rsidP="00774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5754621"/>
      <w:docPartObj>
        <w:docPartGallery w:val="Page Numbers (Bottom of Page)"/>
        <w:docPartUnique/>
      </w:docPartObj>
    </w:sdtPr>
    <w:sdtEndPr>
      <w:rPr>
        <w:noProof/>
        <w:sz w:val="28"/>
        <w:szCs w:val="28"/>
      </w:rPr>
    </w:sdtEndPr>
    <w:sdtContent>
      <w:p w14:paraId="1CBDCFF4" w14:textId="47C88639" w:rsidR="00F674F1" w:rsidRPr="00774043" w:rsidRDefault="00F674F1">
        <w:pPr>
          <w:pStyle w:val="Footer"/>
          <w:jc w:val="center"/>
          <w:rPr>
            <w:sz w:val="28"/>
            <w:szCs w:val="28"/>
          </w:rPr>
        </w:pPr>
        <w:r w:rsidRPr="00774043">
          <w:rPr>
            <w:sz w:val="28"/>
            <w:szCs w:val="28"/>
          </w:rPr>
          <w:fldChar w:fldCharType="begin"/>
        </w:r>
        <w:r w:rsidRPr="00774043">
          <w:rPr>
            <w:sz w:val="28"/>
            <w:szCs w:val="28"/>
          </w:rPr>
          <w:instrText xml:space="preserve"> PAGE   \* MERGEFORMAT </w:instrText>
        </w:r>
        <w:r w:rsidRPr="00774043">
          <w:rPr>
            <w:sz w:val="28"/>
            <w:szCs w:val="28"/>
          </w:rPr>
          <w:fldChar w:fldCharType="separate"/>
        </w:r>
        <w:r w:rsidR="00813C71">
          <w:rPr>
            <w:noProof/>
            <w:sz w:val="28"/>
            <w:szCs w:val="28"/>
          </w:rPr>
          <w:t>3</w:t>
        </w:r>
        <w:r w:rsidRPr="00774043">
          <w:rPr>
            <w:noProof/>
            <w:sz w:val="28"/>
            <w:szCs w:val="28"/>
          </w:rPr>
          <w:fldChar w:fldCharType="end"/>
        </w:r>
      </w:p>
    </w:sdtContent>
  </w:sdt>
  <w:p w14:paraId="38DF8C19" w14:textId="77777777" w:rsidR="00F674F1" w:rsidRDefault="00F674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05FC7" w14:textId="77777777" w:rsidR="00E03F51" w:rsidRDefault="00E03F51" w:rsidP="00774043">
      <w:r>
        <w:separator/>
      </w:r>
    </w:p>
  </w:footnote>
  <w:footnote w:type="continuationSeparator" w:id="0">
    <w:p w14:paraId="6F48584B" w14:textId="77777777" w:rsidR="00E03F51" w:rsidRDefault="00E03F51" w:rsidP="0077404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32C1C"/>
    <w:multiLevelType w:val="hybridMultilevel"/>
    <w:tmpl w:val="657E1412"/>
    <w:lvl w:ilvl="0" w:tplc="1702F92A">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8665C3"/>
    <w:multiLevelType w:val="multilevel"/>
    <w:tmpl w:val="520E6F5E"/>
    <w:lvl w:ilvl="0">
      <w:start w:val="1"/>
      <w:numFmt w:val="decimal"/>
      <w:lvlText w:val="%1."/>
      <w:lvlJc w:val="righ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FBB2C4F"/>
    <w:multiLevelType w:val="multilevel"/>
    <w:tmpl w:val="F81A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430E1B"/>
    <w:multiLevelType w:val="multilevel"/>
    <w:tmpl w:val="CAF8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F76BAE"/>
    <w:multiLevelType w:val="multilevel"/>
    <w:tmpl w:val="67C8C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C17B53"/>
    <w:multiLevelType w:val="multilevel"/>
    <w:tmpl w:val="E7B47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C53"/>
    <w:rsid w:val="00007024"/>
    <w:rsid w:val="00021844"/>
    <w:rsid w:val="00034D0F"/>
    <w:rsid w:val="00067A17"/>
    <w:rsid w:val="00070C36"/>
    <w:rsid w:val="00071D0F"/>
    <w:rsid w:val="00094171"/>
    <w:rsid w:val="00095B78"/>
    <w:rsid w:val="000A50FD"/>
    <w:rsid w:val="000B250A"/>
    <w:rsid w:val="000D2AD4"/>
    <w:rsid w:val="000D3D21"/>
    <w:rsid w:val="000D5F83"/>
    <w:rsid w:val="000E63CC"/>
    <w:rsid w:val="00130FE5"/>
    <w:rsid w:val="00133893"/>
    <w:rsid w:val="0014542A"/>
    <w:rsid w:val="001533A9"/>
    <w:rsid w:val="00157F2D"/>
    <w:rsid w:val="001636CD"/>
    <w:rsid w:val="00184078"/>
    <w:rsid w:val="00194C34"/>
    <w:rsid w:val="001C13D8"/>
    <w:rsid w:val="001E0401"/>
    <w:rsid w:val="0020258A"/>
    <w:rsid w:val="00203548"/>
    <w:rsid w:val="002305E0"/>
    <w:rsid w:val="00251CEC"/>
    <w:rsid w:val="00296B07"/>
    <w:rsid w:val="00297320"/>
    <w:rsid w:val="002A03D6"/>
    <w:rsid w:val="002E1B87"/>
    <w:rsid w:val="002F551C"/>
    <w:rsid w:val="00350181"/>
    <w:rsid w:val="00351123"/>
    <w:rsid w:val="00363549"/>
    <w:rsid w:val="00363758"/>
    <w:rsid w:val="00372EE1"/>
    <w:rsid w:val="003829FE"/>
    <w:rsid w:val="003C6C2E"/>
    <w:rsid w:val="00407ABD"/>
    <w:rsid w:val="00453768"/>
    <w:rsid w:val="00497181"/>
    <w:rsid w:val="00497293"/>
    <w:rsid w:val="004B7EB5"/>
    <w:rsid w:val="0051054D"/>
    <w:rsid w:val="0051702F"/>
    <w:rsid w:val="00521A0C"/>
    <w:rsid w:val="0052404E"/>
    <w:rsid w:val="00524767"/>
    <w:rsid w:val="00553EC5"/>
    <w:rsid w:val="005859EA"/>
    <w:rsid w:val="00594681"/>
    <w:rsid w:val="005956A3"/>
    <w:rsid w:val="005B5DD6"/>
    <w:rsid w:val="005C5DB2"/>
    <w:rsid w:val="005D21E8"/>
    <w:rsid w:val="005D69E8"/>
    <w:rsid w:val="00603A1E"/>
    <w:rsid w:val="006149CC"/>
    <w:rsid w:val="0062509F"/>
    <w:rsid w:val="00631355"/>
    <w:rsid w:val="00650CEE"/>
    <w:rsid w:val="00663750"/>
    <w:rsid w:val="00675C53"/>
    <w:rsid w:val="00676316"/>
    <w:rsid w:val="006B4BB6"/>
    <w:rsid w:val="006B56D7"/>
    <w:rsid w:val="006D6D3B"/>
    <w:rsid w:val="006D7178"/>
    <w:rsid w:val="006F6487"/>
    <w:rsid w:val="00705A01"/>
    <w:rsid w:val="00721217"/>
    <w:rsid w:val="007351D4"/>
    <w:rsid w:val="00736223"/>
    <w:rsid w:val="007378EB"/>
    <w:rsid w:val="007402B6"/>
    <w:rsid w:val="007427F6"/>
    <w:rsid w:val="00751AC7"/>
    <w:rsid w:val="00772534"/>
    <w:rsid w:val="00774043"/>
    <w:rsid w:val="0079699E"/>
    <w:rsid w:val="007A0329"/>
    <w:rsid w:val="007A2797"/>
    <w:rsid w:val="007A5FB8"/>
    <w:rsid w:val="00812150"/>
    <w:rsid w:val="00813C71"/>
    <w:rsid w:val="00835C6A"/>
    <w:rsid w:val="00841A4F"/>
    <w:rsid w:val="0084385E"/>
    <w:rsid w:val="00847A64"/>
    <w:rsid w:val="008857A2"/>
    <w:rsid w:val="00891D01"/>
    <w:rsid w:val="008A0855"/>
    <w:rsid w:val="008A59CB"/>
    <w:rsid w:val="008B0C08"/>
    <w:rsid w:val="008D381B"/>
    <w:rsid w:val="008D55BF"/>
    <w:rsid w:val="008D6EBB"/>
    <w:rsid w:val="008F6FA1"/>
    <w:rsid w:val="009019A8"/>
    <w:rsid w:val="0090656F"/>
    <w:rsid w:val="00917676"/>
    <w:rsid w:val="0093252E"/>
    <w:rsid w:val="009634B6"/>
    <w:rsid w:val="009A6297"/>
    <w:rsid w:val="009C38F8"/>
    <w:rsid w:val="009D3846"/>
    <w:rsid w:val="00A107FA"/>
    <w:rsid w:val="00A3085F"/>
    <w:rsid w:val="00A424D7"/>
    <w:rsid w:val="00A627CB"/>
    <w:rsid w:val="00A87847"/>
    <w:rsid w:val="00A9050E"/>
    <w:rsid w:val="00A9220E"/>
    <w:rsid w:val="00A97DAC"/>
    <w:rsid w:val="00AA3CC2"/>
    <w:rsid w:val="00AB0F69"/>
    <w:rsid w:val="00AB645E"/>
    <w:rsid w:val="00AD45B1"/>
    <w:rsid w:val="00AD48B4"/>
    <w:rsid w:val="00AF38CA"/>
    <w:rsid w:val="00B05E7B"/>
    <w:rsid w:val="00B07FAB"/>
    <w:rsid w:val="00B12384"/>
    <w:rsid w:val="00B345F3"/>
    <w:rsid w:val="00B363B2"/>
    <w:rsid w:val="00B36600"/>
    <w:rsid w:val="00B50FCA"/>
    <w:rsid w:val="00B51FBC"/>
    <w:rsid w:val="00B52356"/>
    <w:rsid w:val="00B524E0"/>
    <w:rsid w:val="00B52E31"/>
    <w:rsid w:val="00B600CA"/>
    <w:rsid w:val="00B615B1"/>
    <w:rsid w:val="00B67550"/>
    <w:rsid w:val="00B91BFB"/>
    <w:rsid w:val="00B91F1A"/>
    <w:rsid w:val="00BA7228"/>
    <w:rsid w:val="00BB1B57"/>
    <w:rsid w:val="00BB61BA"/>
    <w:rsid w:val="00BF6482"/>
    <w:rsid w:val="00BF70B8"/>
    <w:rsid w:val="00C00B9C"/>
    <w:rsid w:val="00C0448E"/>
    <w:rsid w:val="00C341F9"/>
    <w:rsid w:val="00C47547"/>
    <w:rsid w:val="00C478AF"/>
    <w:rsid w:val="00C573FA"/>
    <w:rsid w:val="00C62B73"/>
    <w:rsid w:val="00C81F4D"/>
    <w:rsid w:val="00C85622"/>
    <w:rsid w:val="00C8635D"/>
    <w:rsid w:val="00C95D89"/>
    <w:rsid w:val="00CA7826"/>
    <w:rsid w:val="00CB423D"/>
    <w:rsid w:val="00CB52CE"/>
    <w:rsid w:val="00CD4BE1"/>
    <w:rsid w:val="00CD5093"/>
    <w:rsid w:val="00CD7BD8"/>
    <w:rsid w:val="00D15A30"/>
    <w:rsid w:val="00D21DE7"/>
    <w:rsid w:val="00D226E0"/>
    <w:rsid w:val="00D254F2"/>
    <w:rsid w:val="00D3268D"/>
    <w:rsid w:val="00D37571"/>
    <w:rsid w:val="00D66EFF"/>
    <w:rsid w:val="00D70020"/>
    <w:rsid w:val="00D80B18"/>
    <w:rsid w:val="00D94841"/>
    <w:rsid w:val="00DE7BF5"/>
    <w:rsid w:val="00E00D12"/>
    <w:rsid w:val="00E03F51"/>
    <w:rsid w:val="00E21E2A"/>
    <w:rsid w:val="00E255CC"/>
    <w:rsid w:val="00E6164A"/>
    <w:rsid w:val="00E62728"/>
    <w:rsid w:val="00E74079"/>
    <w:rsid w:val="00E86B85"/>
    <w:rsid w:val="00E86D33"/>
    <w:rsid w:val="00EC771B"/>
    <w:rsid w:val="00EE0A6D"/>
    <w:rsid w:val="00EE6050"/>
    <w:rsid w:val="00EF2BA2"/>
    <w:rsid w:val="00F046D9"/>
    <w:rsid w:val="00F14073"/>
    <w:rsid w:val="00F16BA8"/>
    <w:rsid w:val="00F30090"/>
    <w:rsid w:val="00F455A6"/>
    <w:rsid w:val="00F53008"/>
    <w:rsid w:val="00F674F1"/>
    <w:rsid w:val="00F7544E"/>
    <w:rsid w:val="00F93FC5"/>
    <w:rsid w:val="00FA52DC"/>
    <w:rsid w:val="00FA602E"/>
    <w:rsid w:val="00FB64F1"/>
    <w:rsid w:val="00FB738F"/>
    <w:rsid w:val="00FC4DF4"/>
    <w:rsid w:val="00FF218A"/>
    <w:rsid w:val="00FF354C"/>
    <w:rsid w:val="00FF4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00F60"/>
  <w15:chartTrackingRefBased/>
  <w15:docId w15:val="{D738A3C7-52B3-4281-AD8A-6DF3FCE57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9A8"/>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043"/>
    <w:pPr>
      <w:tabs>
        <w:tab w:val="center" w:pos="4680"/>
        <w:tab w:val="right" w:pos="9360"/>
      </w:tabs>
    </w:pPr>
  </w:style>
  <w:style w:type="character" w:customStyle="1" w:styleId="HeaderChar">
    <w:name w:val="Header Char"/>
    <w:basedOn w:val="DefaultParagraphFont"/>
    <w:link w:val="Header"/>
    <w:uiPriority w:val="99"/>
    <w:rsid w:val="00774043"/>
    <w:rPr>
      <w:rFonts w:eastAsia="Times New Roman" w:cs="Times New Roman"/>
      <w:sz w:val="24"/>
      <w:szCs w:val="24"/>
    </w:rPr>
  </w:style>
  <w:style w:type="paragraph" w:styleId="Footer">
    <w:name w:val="footer"/>
    <w:basedOn w:val="Normal"/>
    <w:link w:val="FooterChar"/>
    <w:uiPriority w:val="99"/>
    <w:unhideWhenUsed/>
    <w:rsid w:val="00774043"/>
    <w:pPr>
      <w:tabs>
        <w:tab w:val="center" w:pos="4680"/>
        <w:tab w:val="right" w:pos="9360"/>
      </w:tabs>
    </w:pPr>
  </w:style>
  <w:style w:type="character" w:customStyle="1" w:styleId="FooterChar">
    <w:name w:val="Footer Char"/>
    <w:basedOn w:val="DefaultParagraphFont"/>
    <w:link w:val="Footer"/>
    <w:uiPriority w:val="99"/>
    <w:rsid w:val="00774043"/>
    <w:rPr>
      <w:rFonts w:eastAsia="Times New Roman" w:cs="Times New Roman"/>
      <w:sz w:val="24"/>
      <w:szCs w:val="24"/>
    </w:rPr>
  </w:style>
  <w:style w:type="paragraph" w:styleId="NormalWeb">
    <w:name w:val="Normal (Web)"/>
    <w:basedOn w:val="Normal"/>
    <w:uiPriority w:val="99"/>
    <w:semiHidden/>
    <w:unhideWhenUsed/>
    <w:rsid w:val="00453768"/>
    <w:pPr>
      <w:spacing w:before="100" w:beforeAutospacing="1" w:after="100" w:afterAutospacing="1"/>
    </w:pPr>
  </w:style>
  <w:style w:type="character" w:customStyle="1" w:styleId="katex-mathml">
    <w:name w:val="katex-mathml"/>
    <w:basedOn w:val="DefaultParagraphFont"/>
    <w:rsid w:val="00453768"/>
  </w:style>
  <w:style w:type="character" w:customStyle="1" w:styleId="mord">
    <w:name w:val="mord"/>
    <w:basedOn w:val="DefaultParagraphFont"/>
    <w:rsid w:val="00453768"/>
  </w:style>
  <w:style w:type="paragraph" w:styleId="ListParagraph">
    <w:name w:val="List Paragraph"/>
    <w:basedOn w:val="Normal"/>
    <w:uiPriority w:val="34"/>
    <w:qFormat/>
    <w:rsid w:val="00453768"/>
    <w:pPr>
      <w:ind w:left="720"/>
      <w:contextualSpacing/>
    </w:p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unhideWhenUsed/>
    <w:qFormat/>
    <w:rsid w:val="00133893"/>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qFormat/>
    <w:rsid w:val="00133893"/>
    <w:rPr>
      <w:rFonts w:eastAsia="Times New Roman" w:cs="Times New Roman"/>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basedOn w:val="DefaultParagraphFont"/>
    <w:link w:val="CarattereCarattereCharCharCharCharCharCharZchn"/>
    <w:unhideWhenUsed/>
    <w:qFormat/>
    <w:rsid w:val="00133893"/>
    <w:rPr>
      <w:vertAlign w:val="superscript"/>
    </w:rPr>
  </w:style>
  <w:style w:type="character" w:customStyle="1" w:styleId="fontstyle01">
    <w:name w:val="fontstyle01"/>
    <w:basedOn w:val="DefaultParagraphFont"/>
    <w:rsid w:val="00D226E0"/>
    <w:rPr>
      <w:rFonts w:ascii="TimesNewRomanPSMT" w:hAnsi="TimesNewRomanPSMT" w:hint="default"/>
      <w:b w:val="0"/>
      <w:bCs w:val="0"/>
      <w:i w:val="0"/>
      <w:iCs w:val="0"/>
      <w:color w:val="000000"/>
      <w:sz w:val="28"/>
      <w:szCs w:val="28"/>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autoRedefine/>
    <w:qFormat/>
    <w:rsid w:val="00751AC7"/>
    <w:pPr>
      <w:spacing w:after="160" w:line="240" w:lineRule="exact"/>
    </w:pPr>
    <w:rPr>
      <w:rFonts w:eastAsiaTheme="minorHAnsi" w:cstheme="minorBidi"/>
      <w:sz w:val="28"/>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5139">
      <w:bodyDiv w:val="1"/>
      <w:marLeft w:val="0"/>
      <w:marRight w:val="0"/>
      <w:marTop w:val="0"/>
      <w:marBottom w:val="0"/>
      <w:divBdr>
        <w:top w:val="none" w:sz="0" w:space="0" w:color="auto"/>
        <w:left w:val="none" w:sz="0" w:space="0" w:color="auto"/>
        <w:bottom w:val="none" w:sz="0" w:space="0" w:color="auto"/>
        <w:right w:val="none" w:sz="0" w:space="0" w:color="auto"/>
      </w:divBdr>
    </w:div>
    <w:div w:id="445657398">
      <w:bodyDiv w:val="1"/>
      <w:marLeft w:val="0"/>
      <w:marRight w:val="0"/>
      <w:marTop w:val="0"/>
      <w:marBottom w:val="0"/>
      <w:divBdr>
        <w:top w:val="none" w:sz="0" w:space="0" w:color="auto"/>
        <w:left w:val="none" w:sz="0" w:space="0" w:color="auto"/>
        <w:bottom w:val="none" w:sz="0" w:space="0" w:color="auto"/>
        <w:right w:val="none" w:sz="0" w:space="0" w:color="auto"/>
      </w:divBdr>
    </w:div>
    <w:div w:id="467011630">
      <w:bodyDiv w:val="1"/>
      <w:marLeft w:val="0"/>
      <w:marRight w:val="0"/>
      <w:marTop w:val="0"/>
      <w:marBottom w:val="0"/>
      <w:divBdr>
        <w:top w:val="none" w:sz="0" w:space="0" w:color="auto"/>
        <w:left w:val="none" w:sz="0" w:space="0" w:color="auto"/>
        <w:bottom w:val="none" w:sz="0" w:space="0" w:color="auto"/>
        <w:right w:val="none" w:sz="0" w:space="0" w:color="auto"/>
      </w:divBdr>
    </w:div>
    <w:div w:id="786971649">
      <w:bodyDiv w:val="1"/>
      <w:marLeft w:val="0"/>
      <w:marRight w:val="0"/>
      <w:marTop w:val="0"/>
      <w:marBottom w:val="0"/>
      <w:divBdr>
        <w:top w:val="none" w:sz="0" w:space="0" w:color="auto"/>
        <w:left w:val="none" w:sz="0" w:space="0" w:color="auto"/>
        <w:bottom w:val="none" w:sz="0" w:space="0" w:color="auto"/>
        <w:right w:val="none" w:sz="0" w:space="0" w:color="auto"/>
      </w:divBdr>
    </w:div>
    <w:div w:id="1236429734">
      <w:bodyDiv w:val="1"/>
      <w:marLeft w:val="0"/>
      <w:marRight w:val="0"/>
      <w:marTop w:val="0"/>
      <w:marBottom w:val="0"/>
      <w:divBdr>
        <w:top w:val="none" w:sz="0" w:space="0" w:color="auto"/>
        <w:left w:val="none" w:sz="0" w:space="0" w:color="auto"/>
        <w:bottom w:val="none" w:sz="0" w:space="0" w:color="auto"/>
        <w:right w:val="none" w:sz="0" w:space="0" w:color="auto"/>
      </w:divBdr>
    </w:div>
    <w:div w:id="1448623561">
      <w:bodyDiv w:val="1"/>
      <w:marLeft w:val="0"/>
      <w:marRight w:val="0"/>
      <w:marTop w:val="0"/>
      <w:marBottom w:val="0"/>
      <w:divBdr>
        <w:top w:val="none" w:sz="0" w:space="0" w:color="auto"/>
        <w:left w:val="none" w:sz="0" w:space="0" w:color="auto"/>
        <w:bottom w:val="none" w:sz="0" w:space="0" w:color="auto"/>
        <w:right w:val="none" w:sz="0" w:space="0" w:color="auto"/>
      </w:divBdr>
    </w:div>
    <w:div w:id="1748067803">
      <w:bodyDiv w:val="1"/>
      <w:marLeft w:val="0"/>
      <w:marRight w:val="0"/>
      <w:marTop w:val="0"/>
      <w:marBottom w:val="0"/>
      <w:divBdr>
        <w:top w:val="none" w:sz="0" w:space="0" w:color="auto"/>
        <w:left w:val="none" w:sz="0" w:space="0" w:color="auto"/>
        <w:bottom w:val="none" w:sz="0" w:space="0" w:color="auto"/>
        <w:right w:val="none" w:sz="0" w:space="0" w:color="auto"/>
      </w:divBdr>
    </w:div>
    <w:div w:id="1772241232">
      <w:bodyDiv w:val="1"/>
      <w:marLeft w:val="0"/>
      <w:marRight w:val="0"/>
      <w:marTop w:val="0"/>
      <w:marBottom w:val="0"/>
      <w:divBdr>
        <w:top w:val="none" w:sz="0" w:space="0" w:color="auto"/>
        <w:left w:val="none" w:sz="0" w:space="0" w:color="auto"/>
        <w:bottom w:val="none" w:sz="0" w:space="0" w:color="auto"/>
        <w:right w:val="none" w:sz="0" w:space="0" w:color="auto"/>
      </w:divBdr>
    </w:div>
    <w:div w:id="199938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DBAB5-3E2A-4FEF-82C1-8A0B6968B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Mr.Liem</cp:lastModifiedBy>
  <cp:revision>11</cp:revision>
  <dcterms:created xsi:type="dcterms:W3CDTF">2026-10-03T08:51:00Z</dcterms:created>
  <dcterms:modified xsi:type="dcterms:W3CDTF">2026-10-08T02:42:00Z</dcterms:modified>
</cp:coreProperties>
</file>